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B" w:rsidRPr="00C965BC" w:rsidRDefault="00B940CA" w:rsidP="007604DA">
      <w:pPr>
        <w:spacing w:line="320" w:lineRule="exact"/>
        <w:rPr>
          <w:rFonts w:ascii="HGP明朝B" w:eastAsia="HGP明朝B" w:hAnsiTheme="minorEastAsia"/>
          <w:b/>
          <w:sz w:val="28"/>
          <w:szCs w:val="28"/>
        </w:rPr>
      </w:pPr>
      <w:bookmarkStart w:id="0" w:name="_GoBack"/>
      <w:bookmarkEnd w:id="0"/>
      <w:r w:rsidRPr="00C965BC">
        <w:rPr>
          <w:rFonts w:ascii="HGP明朝B" w:eastAsia="HGP明朝B" w:hAnsiTheme="minorEastAsia" w:hint="eastAsia"/>
          <w:b/>
          <w:sz w:val="28"/>
          <w:szCs w:val="28"/>
        </w:rPr>
        <w:t>熊本</w:t>
      </w:r>
      <w:r w:rsidR="00187FF2" w:rsidRPr="00C965BC">
        <w:rPr>
          <w:rFonts w:ascii="HGP明朝B" w:eastAsia="HGP明朝B" w:hAnsiTheme="minorEastAsia" w:hint="eastAsia"/>
          <w:b/>
          <w:sz w:val="28"/>
          <w:szCs w:val="28"/>
        </w:rPr>
        <w:t>地震</w:t>
      </w:r>
      <w:r w:rsidR="0010317D" w:rsidRPr="00C965BC">
        <w:rPr>
          <w:rFonts w:ascii="HGP明朝B" w:eastAsia="HGP明朝B" w:hAnsiTheme="minorEastAsia" w:hint="eastAsia"/>
          <w:b/>
          <w:sz w:val="28"/>
          <w:szCs w:val="28"/>
        </w:rPr>
        <w:t>文化財ドクター</w:t>
      </w:r>
      <w:r w:rsidR="00134A20" w:rsidRPr="00C965BC">
        <w:rPr>
          <w:rFonts w:ascii="HGP明朝B" w:eastAsia="HGP明朝B" w:hAnsiTheme="minorEastAsia" w:hint="eastAsia"/>
          <w:b/>
          <w:sz w:val="28"/>
          <w:szCs w:val="28"/>
        </w:rPr>
        <w:t>第三次調査報告会</w:t>
      </w:r>
      <w:r w:rsidR="003A129D" w:rsidRPr="00C965BC">
        <w:rPr>
          <w:rFonts w:ascii="HGP明朝B" w:eastAsia="HGP明朝B" w:hAnsiTheme="minorEastAsia" w:hint="eastAsia"/>
          <w:b/>
          <w:sz w:val="28"/>
          <w:szCs w:val="28"/>
        </w:rPr>
        <w:t>・見学会</w:t>
      </w:r>
    </w:p>
    <w:p w:rsidR="00421479" w:rsidRPr="00C965BC" w:rsidRDefault="00421479" w:rsidP="0003107F">
      <w:pPr>
        <w:spacing w:line="820" w:lineRule="atLeast"/>
        <w:jc w:val="center"/>
        <w:rPr>
          <w:rFonts w:ascii="HGP明朝B" w:eastAsia="HGP明朝B" w:hAnsi="HG丸ｺﾞｼｯｸM-PRO"/>
          <w:b/>
          <w:sz w:val="70"/>
          <w:szCs w:val="70"/>
          <w:u w:val="single"/>
        </w:rPr>
      </w:pPr>
      <w:r w:rsidRPr="00120612">
        <w:rPr>
          <w:rFonts w:ascii="HGP明朝B" w:eastAsia="HGP明朝B" w:hAnsiTheme="minorEastAsia" w:hint="eastAsia"/>
          <w:b/>
          <w:spacing w:val="64"/>
          <w:kern w:val="0"/>
          <w:sz w:val="70"/>
          <w:szCs w:val="70"/>
          <w:u w:val="single"/>
          <w:fitText w:val="9139" w:id="2027056896"/>
        </w:rPr>
        <w:t>建築文化遺産</w:t>
      </w:r>
      <w:r w:rsidRPr="00120612">
        <w:rPr>
          <w:rFonts w:ascii="HGP明朝B" w:eastAsia="HGP明朝B" w:hAnsiTheme="minorEastAsia" w:hint="eastAsia"/>
          <w:b/>
          <w:spacing w:val="64"/>
          <w:kern w:val="0"/>
          <w:sz w:val="60"/>
          <w:szCs w:val="60"/>
          <w:u w:val="single"/>
          <w:fitText w:val="9139" w:id="2027056896"/>
        </w:rPr>
        <w:t>の</w:t>
      </w:r>
      <w:r w:rsidRPr="00120612">
        <w:rPr>
          <w:rFonts w:ascii="HGP明朝B" w:eastAsia="HGP明朝B" w:hAnsiTheme="minorEastAsia" w:hint="eastAsia"/>
          <w:b/>
          <w:spacing w:val="64"/>
          <w:kern w:val="0"/>
          <w:sz w:val="70"/>
          <w:szCs w:val="70"/>
          <w:u w:val="single"/>
          <w:fitText w:val="9139" w:id="2027056896"/>
        </w:rPr>
        <w:t>復興</w:t>
      </w:r>
      <w:r w:rsidRPr="00120612">
        <w:rPr>
          <w:rFonts w:ascii="HGP明朝B" w:eastAsia="HGP明朝B" w:hAnsiTheme="minorEastAsia" w:hint="eastAsia"/>
          <w:b/>
          <w:spacing w:val="64"/>
          <w:kern w:val="0"/>
          <w:sz w:val="60"/>
          <w:szCs w:val="60"/>
          <w:u w:val="single"/>
          <w:fitText w:val="9139" w:id="2027056896"/>
        </w:rPr>
        <w:t>の</w:t>
      </w:r>
      <w:r w:rsidRPr="00120612">
        <w:rPr>
          <w:rFonts w:ascii="HGP明朝B" w:eastAsia="HGP明朝B" w:hAnsiTheme="minorEastAsia" w:hint="eastAsia"/>
          <w:b/>
          <w:spacing w:val="64"/>
          <w:kern w:val="0"/>
          <w:sz w:val="70"/>
          <w:szCs w:val="70"/>
          <w:u w:val="single"/>
          <w:fitText w:val="9139" w:id="2027056896"/>
        </w:rPr>
        <w:t>い</w:t>
      </w:r>
      <w:r w:rsidRPr="00120612">
        <w:rPr>
          <w:rFonts w:ascii="HGP明朝B" w:eastAsia="HGP明朝B" w:hAnsiTheme="minorEastAsia" w:hint="eastAsia"/>
          <w:b/>
          <w:kern w:val="0"/>
          <w:sz w:val="70"/>
          <w:szCs w:val="70"/>
          <w:u w:val="single"/>
          <w:fitText w:val="9139" w:id="2027056896"/>
        </w:rPr>
        <w:t>ま</w:t>
      </w:r>
    </w:p>
    <w:p w:rsidR="00393E69" w:rsidRDefault="00421479" w:rsidP="00C34C2B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</w:rPr>
        <w:t>2016</w:t>
      </w:r>
      <w:r w:rsidR="00F65C2D">
        <w:rPr>
          <w:rFonts w:ascii="HG丸ｺﾞｼｯｸM-PRO" w:eastAsia="HG丸ｺﾞｼｯｸM-PRO" w:hAnsi="HG丸ｺﾞｼｯｸM-PRO" w:hint="eastAsia"/>
        </w:rPr>
        <w:t>年熊本地震によって被災した文化財建造物支援の取組み</w:t>
      </w:r>
      <w:r w:rsidRPr="00E10524">
        <w:rPr>
          <w:rFonts w:ascii="HG丸ｺﾞｼｯｸM-PRO" w:eastAsia="HG丸ｺﾞｼｯｸM-PRO" w:hAnsi="HG丸ｺﾞｼｯｸM-PRO" w:hint="eastAsia"/>
        </w:rPr>
        <w:t>は、</w:t>
      </w:r>
      <w:r w:rsidR="00090652">
        <w:rPr>
          <w:rFonts w:ascii="HG丸ｺﾞｼｯｸM-PRO" w:eastAsia="HG丸ｺﾞｼｯｸM-PRO" w:hAnsi="HG丸ｺﾞｼｯｸM-PRO" w:hint="eastAsia"/>
        </w:rPr>
        <w:t>４年目に</w:t>
      </w:r>
      <w:r w:rsidR="003A3642">
        <w:rPr>
          <w:rFonts w:ascii="HG丸ｺﾞｼｯｸM-PRO" w:eastAsia="HG丸ｺﾞｼｯｸM-PRO" w:hAnsi="HG丸ｺﾞｼｯｸM-PRO" w:hint="eastAsia"/>
        </w:rPr>
        <w:t>入り、</w:t>
      </w:r>
      <w:r w:rsidR="00090652">
        <w:rPr>
          <w:rFonts w:ascii="HG丸ｺﾞｼｯｸM-PRO" w:eastAsia="HG丸ｺﾞｼｯｸM-PRO" w:hAnsi="HG丸ｺﾞｼｯｸM-PRO" w:hint="eastAsia"/>
        </w:rPr>
        <w:t>現在、</w:t>
      </w:r>
      <w:r w:rsidR="003A3642">
        <w:rPr>
          <w:rFonts w:ascii="HG丸ｺﾞｼｯｸM-PRO" w:eastAsia="HG丸ｺﾞｼｯｸM-PRO" w:hAnsi="HG丸ｺﾞｼｯｸM-PRO" w:hint="eastAsia"/>
        </w:rPr>
        <w:t>文化財ドクター事業と連携して</w:t>
      </w:r>
      <w:r w:rsidR="00090652">
        <w:rPr>
          <w:rFonts w:ascii="HG丸ｺﾞｼｯｸM-PRO" w:eastAsia="HG丸ｺﾞｼｯｸM-PRO" w:hAnsi="HG丸ｺﾞｼｯｸM-PRO" w:hint="eastAsia"/>
        </w:rPr>
        <w:t>熊本県が創設した「</w:t>
      </w:r>
      <w:r w:rsidR="00F65C2D">
        <w:rPr>
          <w:rFonts w:ascii="HG丸ｺﾞｼｯｸM-PRO" w:eastAsia="HG丸ｺﾞｼｯｸM-PRO" w:hAnsi="HG丸ｺﾞｼｯｸM-PRO" w:hint="eastAsia"/>
        </w:rPr>
        <w:t>未指定を含む</w:t>
      </w:r>
      <w:r w:rsidR="006B0811">
        <w:rPr>
          <w:rFonts w:ascii="HG丸ｺﾞｼｯｸM-PRO" w:eastAsia="HG丸ｺﾞｼｯｸM-PRO" w:hAnsi="HG丸ｺﾞｼｯｸM-PRO" w:hint="eastAsia"/>
        </w:rPr>
        <w:t>熊本地震で</w:t>
      </w:r>
      <w:r w:rsidR="00F65C2D">
        <w:rPr>
          <w:rFonts w:ascii="HG丸ｺﾞｼｯｸM-PRO" w:eastAsia="HG丸ｺﾞｼｯｸM-PRO" w:hAnsi="HG丸ｺﾞｼｯｸM-PRO" w:hint="eastAsia"/>
        </w:rPr>
        <w:t>被災</w:t>
      </w:r>
      <w:r w:rsidR="006B0811">
        <w:rPr>
          <w:rFonts w:ascii="HG丸ｺﾞｼｯｸM-PRO" w:eastAsia="HG丸ｺﾞｼｯｸM-PRO" w:hAnsi="HG丸ｺﾞｼｯｸM-PRO" w:hint="eastAsia"/>
        </w:rPr>
        <w:t>した文化財建造物を補助対象と</w:t>
      </w:r>
      <w:r w:rsidR="00F65C2D">
        <w:rPr>
          <w:rFonts w:ascii="HG丸ｺﾞｼｯｸM-PRO" w:eastAsia="HG丸ｺﾞｼｯｸM-PRO" w:hAnsi="HG丸ｺﾞｼｯｸM-PRO" w:hint="eastAsia"/>
        </w:rPr>
        <w:t>する補助金制度」を活用して</w:t>
      </w:r>
      <w:r w:rsidR="006B0811">
        <w:rPr>
          <w:rFonts w:ascii="HG丸ｺﾞｼｯｸM-PRO" w:eastAsia="HG丸ｺﾞｼｯｸM-PRO" w:hAnsi="HG丸ｺﾞｼｯｸM-PRO" w:hint="eastAsia"/>
        </w:rPr>
        <w:t>、</w:t>
      </w:r>
      <w:r w:rsidR="00F65C2D">
        <w:rPr>
          <w:rFonts w:ascii="HG丸ｺﾞｼｯｸM-PRO" w:eastAsia="HG丸ｺﾞｼｯｸM-PRO" w:hAnsi="HG丸ｺﾞｼｯｸM-PRO" w:hint="eastAsia"/>
        </w:rPr>
        <w:t>具体的な復旧の支援を行う</w:t>
      </w:r>
      <w:r w:rsidR="006B0811">
        <w:rPr>
          <w:rFonts w:ascii="HG丸ｺﾞｼｯｸM-PRO" w:eastAsia="HG丸ｺﾞｼｯｸM-PRO" w:hAnsi="HG丸ｺﾞｼｯｸM-PRO" w:hint="eastAsia"/>
        </w:rPr>
        <w:t>ために必要な</w:t>
      </w:r>
      <w:r w:rsidR="00393E69">
        <w:rPr>
          <w:rFonts w:ascii="HG丸ｺﾞｼｯｸM-PRO" w:eastAsia="HG丸ｺﾞｼｯｸM-PRO" w:hAnsi="HG丸ｺﾞｼｯｸM-PRO" w:hint="eastAsia"/>
        </w:rPr>
        <w:t>文化財ドクター第</w:t>
      </w:r>
      <w:r w:rsidR="00F65C2D">
        <w:rPr>
          <w:rFonts w:ascii="HG丸ｺﾞｼｯｸM-PRO" w:eastAsia="HG丸ｺﾞｼｯｸM-PRO" w:hAnsi="HG丸ｺﾞｼｯｸM-PRO" w:hint="eastAsia"/>
        </w:rPr>
        <w:t>三次調査</w:t>
      </w:r>
      <w:r w:rsidR="00090652">
        <w:rPr>
          <w:rFonts w:ascii="HG丸ｺﾞｼｯｸM-PRO" w:eastAsia="HG丸ｺﾞｼｯｸM-PRO" w:hAnsi="HG丸ｺﾞｼｯｸM-PRO" w:hint="eastAsia"/>
        </w:rPr>
        <w:t>が進められています。</w:t>
      </w:r>
    </w:p>
    <w:p w:rsidR="00D12C52" w:rsidRPr="00E10524" w:rsidRDefault="00134A20" w:rsidP="00C34C2B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この見学会及び報告会</w:t>
      </w:r>
      <w:r w:rsidR="003A129D">
        <w:rPr>
          <w:rFonts w:ascii="HG丸ｺﾞｼｯｸM-PRO" w:eastAsia="HG丸ｺﾞｼｯｸM-PRO" w:hAnsi="HG丸ｺﾞｼｯｸM-PRO" w:hint="eastAsia"/>
        </w:rPr>
        <w:t>を通じ</w:t>
      </w:r>
      <w:r w:rsidR="00D12C52" w:rsidRPr="00E10524">
        <w:rPr>
          <w:rFonts w:ascii="HG丸ｺﾞｼｯｸM-PRO" w:eastAsia="HG丸ｺﾞｼｯｸM-PRO" w:hAnsi="HG丸ｺﾞｼｯｸM-PRO" w:hint="eastAsia"/>
        </w:rPr>
        <w:t>、復旧の現状を多くの方々に知って</w:t>
      </w:r>
      <w:r w:rsidR="00DF7392" w:rsidRPr="00E10524">
        <w:rPr>
          <w:rFonts w:ascii="HG丸ｺﾞｼｯｸM-PRO" w:eastAsia="HG丸ｺﾞｼｯｸM-PRO" w:hAnsi="HG丸ｺﾞｼｯｸM-PRO" w:hint="eastAsia"/>
        </w:rPr>
        <w:t>いただ</w:t>
      </w:r>
      <w:r w:rsidR="00D12C52" w:rsidRPr="00E10524">
        <w:rPr>
          <w:rFonts w:ascii="HG丸ｺﾞｼｯｸM-PRO" w:eastAsia="HG丸ｺﾞｼｯｸM-PRO" w:hAnsi="HG丸ｺﾞｼｯｸM-PRO" w:hint="eastAsia"/>
        </w:rPr>
        <w:t>き、未指定の文化財を救う重要性を改めて訴えるとともに、多くの方々から意見をいただ</w:t>
      </w:r>
      <w:r w:rsidR="00DF7392" w:rsidRPr="00E10524">
        <w:rPr>
          <w:rFonts w:ascii="HG丸ｺﾞｼｯｸM-PRO" w:eastAsia="HG丸ｺﾞｼｯｸM-PRO" w:hAnsi="HG丸ｺﾞｼｯｸM-PRO" w:hint="eastAsia"/>
        </w:rPr>
        <w:t>くことで</w:t>
      </w:r>
      <w:r>
        <w:rPr>
          <w:rFonts w:ascii="HG丸ｺﾞｼｯｸM-PRO" w:eastAsia="HG丸ｺﾞｼｯｸM-PRO" w:hAnsi="HG丸ｺﾞｼｯｸM-PRO" w:hint="eastAsia"/>
        </w:rPr>
        <w:t>、今後</w:t>
      </w:r>
      <w:r w:rsidR="003A129D">
        <w:rPr>
          <w:rFonts w:ascii="HG丸ｺﾞｼｯｸM-PRO" w:eastAsia="HG丸ｺﾞｼｯｸM-PRO" w:hAnsi="HG丸ｺﾞｼｯｸM-PRO" w:hint="eastAsia"/>
        </w:rPr>
        <w:t>の</w:t>
      </w:r>
      <w:r w:rsidR="00751793">
        <w:rPr>
          <w:rFonts w:ascii="HG丸ｺﾞｼｯｸM-PRO" w:eastAsia="HG丸ｺﾞｼｯｸM-PRO" w:hAnsi="HG丸ｺﾞｼｯｸM-PRO" w:hint="eastAsia"/>
        </w:rPr>
        <w:t>建築文化遺産の</w:t>
      </w:r>
      <w:r>
        <w:rPr>
          <w:rFonts w:ascii="HG丸ｺﾞｼｯｸM-PRO" w:eastAsia="HG丸ｺﾞｼｯｸM-PRO" w:hAnsi="HG丸ｺﾞｼｯｸM-PRO" w:hint="eastAsia"/>
        </w:rPr>
        <w:t>復興</w:t>
      </w:r>
      <w:r w:rsidR="00D12C52" w:rsidRPr="00E10524">
        <w:rPr>
          <w:rFonts w:ascii="HG丸ｺﾞｼｯｸM-PRO" w:eastAsia="HG丸ｺﾞｼｯｸM-PRO" w:hAnsi="HG丸ｺﾞｼｯｸM-PRO" w:hint="eastAsia"/>
        </w:rPr>
        <w:t>を推し進める</w:t>
      </w:r>
      <w:r w:rsidR="003A129D">
        <w:rPr>
          <w:rFonts w:ascii="HG丸ｺﾞｼｯｸM-PRO" w:eastAsia="HG丸ｺﾞｼｯｸM-PRO" w:hAnsi="HG丸ｺﾞｼｯｸM-PRO" w:hint="eastAsia"/>
        </w:rPr>
        <w:t>大きな</w:t>
      </w:r>
      <w:r w:rsidR="00D12C52" w:rsidRPr="00E10524">
        <w:rPr>
          <w:rFonts w:ascii="HG丸ｺﾞｼｯｸM-PRO" w:eastAsia="HG丸ｺﾞｼｯｸM-PRO" w:hAnsi="HG丸ｺﾞｼｯｸM-PRO" w:hint="eastAsia"/>
        </w:rPr>
        <w:t>力を得</w:t>
      </w:r>
      <w:r w:rsidR="00393E69">
        <w:rPr>
          <w:rFonts w:ascii="HG丸ｺﾞｼｯｸM-PRO" w:eastAsia="HG丸ｺﾞｼｯｸM-PRO" w:hAnsi="HG丸ｺﾞｼｯｸM-PRO" w:hint="eastAsia"/>
        </w:rPr>
        <w:t>たいと思います。</w:t>
      </w:r>
    </w:p>
    <w:p w:rsidR="00421479" w:rsidRPr="00E10524" w:rsidRDefault="00936AE3" w:rsidP="00DF7392">
      <w:pPr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31F75F" wp14:editId="10EBDCAB">
                <wp:simplePos x="0" y="0"/>
                <wp:positionH relativeFrom="column">
                  <wp:posOffset>3499485</wp:posOffset>
                </wp:positionH>
                <wp:positionV relativeFrom="paragraph">
                  <wp:posOffset>1492885</wp:posOffset>
                </wp:positionV>
                <wp:extent cx="280987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479" w:rsidRPr="00C965BC" w:rsidRDefault="00FD36D9" w:rsidP="00936AE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="00421479" w:rsidRPr="00C965B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参加・入場無料</w:t>
                            </w:r>
                          </w:p>
                          <w:p w:rsidR="00421479" w:rsidRPr="00C965BC" w:rsidRDefault="00FD36D9" w:rsidP="00936AE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="00F54BDD" w:rsidRPr="00C965B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申し込み</w:t>
                            </w:r>
                            <w:r w:rsidR="00936AE3" w:rsidRPr="00936A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要</w:t>
                            </w:r>
                            <w:r w:rsidR="00936AE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裏面にて</w:t>
                            </w:r>
                            <w:r w:rsidR="007E332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お願い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F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55pt;margin-top:117.55pt;width:221.25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QKUngIAAHMFAAAOAAAAZHJzL2Uyb0RvYy54bWysVMFu2zAMvQ/YPwi6r3aypEuNOkXWosOA&#10;oi3WDj0rstQYk0VNUmJnxwYY9hH7hWHnfY9/ZJTspEG3S4ddbIp8pMhHUscnTaXISlhXgs7p4CCl&#10;RGgORanvc/rx9vzVhBLnmS6YAi1yuhaOnkxfvjiuTSaGsABVCEswiHZZbXK68N5kSeL4QlTMHYAR&#10;Go0SbMU8Hu19UlhWY/RKJcM0PUxqsIWxwIVzqD3rjHQa40spuL+S0glPVE4xNx+/Nn7n4ZtMj1l2&#10;b5lZlLxPg/1DFhUrNV66C3XGPCNLW/4Rqiq5BQfSH3CoEpCy5CLWgNUM0ifV3CyYEbEWJMeZHU3u&#10;/4Xll6trS8oCe0eJZhW2qN18bR9+tA+/2s030m6+t5tN+/ATz2QQ6KqNy9DrxqCfb95CE1x7vUNl&#10;YKGRtgp/rI+gHYlf78gWjScclcNJejR5M6aEo22cjibDcQiTPHob6/w7ARUJQk4tNjNyzFYXznfQ&#10;LSRcpuG8VAr1LFOa1Dk9fD1Oo8POgsGVDgARR6MPEyrqMo+SXyvRBfkgJFITCwiKOJTiVFmyYjhO&#10;jHOhfaw9xkV0QElM4jmOPf4xq+c4d3Vsbwbtd85VqcHG6p+kXXzapiw7PHK+V3cQfTNv+o7OoVhj&#10;oy10m+MMPy+xGxfM+WtmcVWwt7j+/go/UgGyDr1EyQLsl7/pAx4nGK2U1Lh6OXWfl8wKStR7jbN9&#10;NBiNwq7Gw2j8ZogHu2+Z71v0sjoFbAfOL2YXxYD3aitKC9UdvhKzcCuamOZ4d079Vjz13YOArwwX&#10;s1kE4XYa5i/0jeEhdOhOmLXb5o5Z0w+kx1G+hO2SsuzJXHbY4KlhtvQgyzi0geCO1Z543Ow49v0r&#10;FJ6O/XNEPb6V098AAAD//wMAUEsDBBQABgAIAAAAIQACMJ/J4wAAAAsBAAAPAAAAZHJzL2Rvd25y&#10;ZXYueG1sTI9NS8NAEIbvgv9hGcGb3XyY0MZMSgkUQfTQ2ou3SXabBPcjZrdt9Ne7nupthnl453nL&#10;9awVO8vJDdYgxIsImDStFYPpEA7v24clMOfJCFLWSIRv6WBd3d6UVAh7MTt53vuOhRDjCkLovR8L&#10;zl3bS01uYUdpwu1oJ00+rFPHxUSXEK4VT6Io55oGEz70NMq6l+3n/qQRXurtG+2aRC9/VP38etyM&#10;X4ePDPH+bt48AfNy9lcY/vSDOlTBqbEnIxxTCFkWxwFFSNIsDIFYrdIcWIOQxo858Krk/ztUvwAA&#10;AP//AwBQSwECLQAUAAYACAAAACEAtoM4kv4AAADhAQAAEwAAAAAAAAAAAAAAAAAAAAAAW0NvbnRl&#10;bnRfVHlwZXNdLnhtbFBLAQItABQABgAIAAAAIQA4/SH/1gAAAJQBAAALAAAAAAAAAAAAAAAAAC8B&#10;AABfcmVscy8ucmVsc1BLAQItABQABgAIAAAAIQA5zQKUngIAAHMFAAAOAAAAAAAAAAAAAAAAAC4C&#10;AABkcnMvZTJvRG9jLnhtbFBLAQItABQABgAIAAAAIQACMJ/J4wAAAAsBAAAPAAAAAAAAAAAAAAAA&#10;APgEAABkcnMvZG93bnJldi54bWxQSwUGAAAAAAQABADzAAAACAYAAAAA&#10;" filled="f" stroked="f" strokeweight=".5pt">
                <v:textbox>
                  <w:txbxContent>
                    <w:p w:rsidR="00421479" w:rsidRPr="00C965BC" w:rsidRDefault="00FD36D9" w:rsidP="00936AE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※</w:t>
                      </w:r>
                      <w:r w:rsidR="00421479" w:rsidRPr="00C965B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参加・入場無料</w:t>
                      </w:r>
                    </w:p>
                    <w:p w:rsidR="00421479" w:rsidRPr="00C965BC" w:rsidRDefault="00FD36D9" w:rsidP="00936AE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※</w:t>
                      </w:r>
                      <w:r w:rsidR="00F54BDD" w:rsidRPr="00C965B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申し込み</w:t>
                      </w:r>
                      <w:r w:rsidR="00936AE3" w:rsidRPr="00936A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要</w:t>
                      </w:r>
                      <w:r w:rsidR="00936AE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裏面にて</w:t>
                      </w:r>
                      <w:r w:rsidR="007E332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お願い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7604DA" w:rsidRPr="00E10524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102A64FA" wp14:editId="45707CC3">
            <wp:extent cx="1971675" cy="1316644"/>
            <wp:effectExtent l="0" t="0" r="0" b="0"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1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4DA" w:rsidRPr="00E10524">
        <w:rPr>
          <w:rFonts w:ascii="HG丸ｺﾞｼｯｸM-PRO" w:eastAsia="HG丸ｺﾞｼｯｸM-PRO" w:hAnsi="HG丸ｺﾞｼｯｸM-PRO" w:hint="eastAsia"/>
          <w:sz w:val="10"/>
          <w:szCs w:val="10"/>
        </w:rPr>
        <w:t xml:space="preserve">　</w:t>
      </w:r>
      <w:r w:rsidR="007604DA" w:rsidRPr="00E10524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076F0DF0" wp14:editId="4A7657D3">
            <wp:extent cx="1966698" cy="1313321"/>
            <wp:effectExtent l="0" t="0" r="0" b="1270"/>
            <wp:docPr id="9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98" cy="13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4DA" w:rsidRPr="00E10524">
        <w:rPr>
          <w:rFonts w:ascii="HG丸ｺﾞｼｯｸM-PRO" w:eastAsia="HG丸ｺﾞｼｯｸM-PRO" w:hAnsi="HG丸ｺﾞｼｯｸM-PRO" w:hint="eastAsia"/>
          <w:sz w:val="10"/>
          <w:szCs w:val="10"/>
        </w:rPr>
        <w:t xml:space="preserve">　</w:t>
      </w:r>
      <w:r w:rsidR="007604DA" w:rsidRPr="00E10524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91416DD" wp14:editId="52BDF4A0">
            <wp:extent cx="1966698" cy="1313321"/>
            <wp:effectExtent l="0" t="0" r="0" b="1270"/>
            <wp:docPr id="10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98" cy="13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5A2" w:rsidRPr="00E10524" w:rsidRDefault="006655A2" w:rsidP="00C965BC">
      <w:pPr>
        <w:spacing w:line="460" w:lineRule="exact"/>
        <w:rPr>
          <w:rFonts w:ascii="HG丸ｺﾞｼｯｸM-PRO" w:eastAsia="HG丸ｺﾞｼｯｸM-PRO" w:hAnsi="HG丸ｺﾞｼｯｸM-PRO"/>
          <w:b/>
        </w:rPr>
      </w:pPr>
      <w:r w:rsidRPr="00E10524">
        <w:rPr>
          <w:rFonts w:ascii="HG丸ｺﾞｼｯｸM-PRO" w:eastAsia="HG丸ｺﾞｼｯｸM-PRO" w:hAnsi="HG丸ｺﾞｼｯｸM-PRO" w:hint="eastAsia"/>
          <w:b/>
        </w:rPr>
        <w:t xml:space="preserve">■開催日時　</w:t>
      </w:r>
      <w:r w:rsidR="00F711AF" w:rsidRPr="00E1052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D45B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令和元年</w:t>
      </w:r>
      <w:r w:rsidRPr="00120612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12</w:t>
      </w:r>
      <w:r w:rsidRPr="00D45B9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Pr="00120612">
        <w:rPr>
          <w:rFonts w:ascii="HG丸ｺﾞｼｯｸM-PRO" w:eastAsia="HG丸ｺﾞｼｯｸM-PRO" w:hAnsi="HG丸ｺﾞｼｯｸM-PRO" w:hint="eastAsia"/>
          <w:b/>
          <w:color w:val="FF0000"/>
          <w:sz w:val="40"/>
          <w:szCs w:val="40"/>
        </w:rPr>
        <w:t>１</w:t>
      </w:r>
      <w:r w:rsidRPr="00D45B9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日（日）</w:t>
      </w:r>
    </w:p>
    <w:p w:rsidR="00B56186" w:rsidRPr="00090652" w:rsidRDefault="00B56186" w:rsidP="00090652">
      <w:pPr>
        <w:spacing w:line="16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6655A2" w:rsidRPr="003A129D" w:rsidRDefault="006655A2" w:rsidP="00D45B93">
      <w:pPr>
        <w:spacing w:line="440" w:lineRule="exact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  <w:b/>
        </w:rPr>
        <w:t>□</w:t>
      </w:r>
      <w:r w:rsidR="00540FEE" w:rsidRPr="00E10524">
        <w:rPr>
          <w:rFonts w:ascii="HG丸ｺﾞｼｯｸM-PRO" w:eastAsia="HG丸ｺﾞｼｯｸM-PRO" w:hAnsi="HG丸ｺﾞｼｯｸM-PRO" w:hint="eastAsia"/>
          <w:b/>
        </w:rPr>
        <w:t>見学</w:t>
      </w:r>
      <w:r w:rsidRPr="00E10524">
        <w:rPr>
          <w:rFonts w:ascii="HG丸ｺﾞｼｯｸM-PRO" w:eastAsia="HG丸ｺﾞｼｯｸM-PRO" w:hAnsi="HG丸ｺﾞｼｯｸM-PRO" w:hint="eastAsia"/>
          <w:b/>
        </w:rPr>
        <w:t>会</w:t>
      </w:r>
      <w:r w:rsidR="003A129D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3A129D" w:rsidRPr="003A129D">
        <w:rPr>
          <w:rFonts w:ascii="HG丸ｺﾞｼｯｸM-PRO" w:eastAsia="HG丸ｺﾞｼｯｸM-PRO" w:hAnsi="HG丸ｺﾞｼｯｸM-PRO" w:hint="eastAsia"/>
          <w:sz w:val="28"/>
          <w:szCs w:val="28"/>
        </w:rPr>
        <w:t>熊本市古町・新町修理状況見学会</w:t>
      </w:r>
    </w:p>
    <w:p w:rsidR="001969A3" w:rsidRPr="00E10524" w:rsidRDefault="006655A2" w:rsidP="004B5E81">
      <w:pPr>
        <w:spacing w:line="4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</w:rPr>
        <w:t>時　　間：</w:t>
      </w:r>
      <w:r w:rsidRPr="00E10524">
        <w:rPr>
          <w:rFonts w:ascii="HG丸ｺﾞｼｯｸM-PRO" w:eastAsia="HG丸ｺﾞｼｯｸM-PRO" w:hAnsi="HG丸ｺﾞｼｯｸM-PRO" w:hint="eastAsia"/>
          <w:szCs w:val="21"/>
        </w:rPr>
        <w:t>午前</w:t>
      </w:r>
      <w:r w:rsidRPr="003A129D">
        <w:rPr>
          <w:rFonts w:ascii="HG丸ｺﾞｼｯｸM-PRO" w:eastAsia="HG丸ｺﾞｼｯｸM-PRO" w:hAnsi="HG丸ｺﾞｼｯｸM-PRO" w:hint="eastAsia"/>
          <w:sz w:val="36"/>
          <w:szCs w:val="36"/>
        </w:rPr>
        <w:t>10</w:t>
      </w:r>
      <w:r w:rsidRPr="00E10524">
        <w:rPr>
          <w:rFonts w:ascii="HG丸ｺﾞｼｯｸM-PRO" w:eastAsia="HG丸ｺﾞｼｯｸM-PRO" w:hAnsi="HG丸ｺﾞｼｯｸM-PRO" w:hint="eastAsia"/>
          <w:szCs w:val="21"/>
        </w:rPr>
        <w:t>時～</w:t>
      </w:r>
      <w:r w:rsidRPr="003A129D">
        <w:rPr>
          <w:rFonts w:ascii="HG丸ｺﾞｼｯｸM-PRO" w:eastAsia="HG丸ｺﾞｼｯｸM-PRO" w:hAnsi="HG丸ｺﾞｼｯｸM-PRO" w:hint="eastAsia"/>
          <w:sz w:val="36"/>
          <w:szCs w:val="36"/>
        </w:rPr>
        <w:t>12</w:t>
      </w:r>
      <w:r w:rsidRPr="00E10524">
        <w:rPr>
          <w:rFonts w:ascii="HG丸ｺﾞｼｯｸM-PRO" w:eastAsia="HG丸ｺﾞｼｯｸM-PRO" w:hAnsi="HG丸ｺﾞｼｯｸM-PRO" w:hint="eastAsia"/>
          <w:szCs w:val="21"/>
        </w:rPr>
        <w:t>時</w:t>
      </w:r>
      <w:r w:rsidRPr="00E10524">
        <w:rPr>
          <w:rFonts w:ascii="HG丸ｺﾞｼｯｸM-PRO" w:eastAsia="HG丸ｺﾞｼｯｸM-PRO" w:hAnsi="HG丸ｺﾞｼｯｸM-PRO" w:hint="eastAsia"/>
        </w:rPr>
        <w:t xml:space="preserve">　</w:t>
      </w:r>
    </w:p>
    <w:p w:rsidR="00421479" w:rsidRPr="00E10524" w:rsidRDefault="006655A2" w:rsidP="004B5E81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</w:rPr>
        <w:t>集合場所：</w:t>
      </w:r>
      <w:r w:rsidRPr="00E10524">
        <w:rPr>
          <w:rFonts w:ascii="HG丸ｺﾞｼｯｸM-PRO" w:eastAsia="HG丸ｺﾞｼｯｸM-PRO" w:hAnsi="HG丸ｺﾞｼｯｸM-PRO" w:hint="eastAsia"/>
          <w:sz w:val="30"/>
          <w:szCs w:val="30"/>
        </w:rPr>
        <w:t>器季家(ききや)</w:t>
      </w:r>
      <w:r w:rsidRPr="00E10524">
        <w:rPr>
          <w:rFonts w:ascii="HG丸ｺﾞｼｯｸM-PRO" w:eastAsia="HG丸ｺﾞｼｯｸM-PRO" w:hAnsi="HG丸ｺﾞｼｯｸM-PRO" w:hint="eastAsia"/>
        </w:rPr>
        <w:t xml:space="preserve">　</w:t>
      </w:r>
      <w:r w:rsidR="00B56186" w:rsidRPr="00E10524">
        <w:rPr>
          <w:rFonts w:ascii="HG丸ｺﾞｼｯｸM-PRO" w:eastAsia="HG丸ｺﾞｼｯｸM-PRO" w:hAnsi="HG丸ｺﾞｼｯｸM-PRO" w:hint="eastAsia"/>
        </w:rPr>
        <w:t xml:space="preserve">　</w:t>
      </w:r>
      <w:r w:rsidRPr="00E10524">
        <w:rPr>
          <w:rFonts w:ascii="HG丸ｺﾞｼｯｸM-PRO" w:eastAsia="HG丸ｺﾞｼｯｸM-PRO" w:hAnsi="HG丸ｺﾞｼｯｸM-PRO" w:hint="eastAsia"/>
        </w:rPr>
        <w:t>熊本市中央区西唐人町10</w:t>
      </w:r>
      <w:r w:rsidRPr="00E10524">
        <w:rPr>
          <w:rFonts w:ascii="HG丸ｺﾞｼｯｸM-PRO" w:eastAsia="HG丸ｺﾞｼｯｸM-PRO" w:hAnsi="HG丸ｺﾞｼｯｸM-PRO" w:hint="eastAsia"/>
          <w:sz w:val="19"/>
          <w:szCs w:val="19"/>
        </w:rPr>
        <w:t>（出田眼科前）</w:t>
      </w:r>
    </w:p>
    <w:p w:rsidR="00B56186" w:rsidRPr="00090652" w:rsidRDefault="00B56186" w:rsidP="00090652">
      <w:pPr>
        <w:spacing w:line="16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1969A3" w:rsidRPr="003A129D" w:rsidRDefault="006655A2" w:rsidP="00D45B93">
      <w:pPr>
        <w:spacing w:line="440" w:lineRule="exact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  <w:b/>
        </w:rPr>
        <w:t>□報告会</w:t>
      </w:r>
      <w:r w:rsidR="003A129D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3A129D" w:rsidRPr="003A129D">
        <w:rPr>
          <w:rFonts w:ascii="HG丸ｺﾞｼｯｸM-PRO" w:eastAsia="HG丸ｺﾞｼｯｸM-PRO" w:hAnsi="HG丸ｺﾞｼｯｸM-PRO" w:hint="eastAsia"/>
          <w:sz w:val="28"/>
          <w:szCs w:val="28"/>
        </w:rPr>
        <w:t>文化財ドクター第三次調査報告会</w:t>
      </w:r>
    </w:p>
    <w:p w:rsidR="001969A3" w:rsidRPr="00E10524" w:rsidRDefault="006655A2" w:rsidP="004B5E81">
      <w:pPr>
        <w:spacing w:line="4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</w:rPr>
        <w:t>時　　間：</w:t>
      </w:r>
      <w:r w:rsidRPr="00E10524">
        <w:rPr>
          <w:rFonts w:ascii="HG丸ｺﾞｼｯｸM-PRO" w:eastAsia="HG丸ｺﾞｼｯｸM-PRO" w:hAnsi="HG丸ｺﾞｼｯｸM-PRO" w:hint="eastAsia"/>
          <w:szCs w:val="21"/>
        </w:rPr>
        <w:t>午後</w:t>
      </w:r>
      <w:r w:rsidRPr="003A129D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Pr="00E10524">
        <w:rPr>
          <w:rFonts w:ascii="HG丸ｺﾞｼｯｸM-PRO" w:eastAsia="HG丸ｺﾞｼｯｸM-PRO" w:hAnsi="HG丸ｺﾞｼｯｸM-PRO" w:hint="eastAsia"/>
          <w:szCs w:val="21"/>
        </w:rPr>
        <w:t>時～</w:t>
      </w:r>
      <w:r w:rsidRPr="003A129D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="001969A3" w:rsidRPr="00E10524">
        <w:rPr>
          <w:rFonts w:ascii="HG丸ｺﾞｼｯｸM-PRO" w:eastAsia="HG丸ｺﾞｼｯｸM-PRO" w:hAnsi="HG丸ｺﾞｼｯｸM-PRO" w:hint="eastAsia"/>
          <w:szCs w:val="21"/>
        </w:rPr>
        <w:t>時</w:t>
      </w:r>
      <w:r w:rsidR="001969A3" w:rsidRPr="00E10524">
        <w:rPr>
          <w:rFonts w:ascii="HG丸ｺﾞｼｯｸM-PRO" w:eastAsia="HG丸ｺﾞｼｯｸM-PRO" w:hAnsi="HG丸ｺﾞｼｯｸM-PRO" w:hint="eastAsia"/>
        </w:rPr>
        <w:t>（開場：午後１時30</w:t>
      </w:r>
      <w:r w:rsidR="003A129D">
        <w:rPr>
          <w:rFonts w:ascii="HG丸ｺﾞｼｯｸM-PRO" w:eastAsia="HG丸ｺﾞｼｯｸM-PRO" w:hAnsi="HG丸ｺﾞｼｯｸM-PRO" w:hint="eastAsia"/>
        </w:rPr>
        <w:t>分）</w:t>
      </w:r>
    </w:p>
    <w:p w:rsidR="001969A3" w:rsidRPr="00E10524" w:rsidRDefault="001969A3" w:rsidP="004B5E81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10524">
        <w:rPr>
          <w:rFonts w:ascii="HG丸ｺﾞｼｯｸM-PRO" w:eastAsia="HG丸ｺﾞｼｯｸM-PRO" w:hAnsi="HG丸ｺﾞｼｯｸM-PRO" w:hint="eastAsia"/>
        </w:rPr>
        <w:t>場　　所：</w:t>
      </w:r>
      <w:r w:rsidRPr="00E10524">
        <w:rPr>
          <w:rFonts w:ascii="HG丸ｺﾞｼｯｸM-PRO" w:eastAsia="HG丸ｺﾞｼｯｸM-PRO" w:hAnsi="HG丸ｺﾞｼｯｸM-PRO" w:hint="eastAsia"/>
          <w:sz w:val="30"/>
          <w:szCs w:val="30"/>
        </w:rPr>
        <w:t>熊本大学工学部百周年記念館</w:t>
      </w:r>
      <w:r w:rsidR="00B56186" w:rsidRPr="00E10524">
        <w:rPr>
          <w:rFonts w:ascii="HG丸ｺﾞｼｯｸM-PRO" w:eastAsia="HG丸ｺﾞｼｯｸM-PRO" w:hAnsi="HG丸ｺﾞｼｯｸM-PRO" w:hint="eastAsia"/>
        </w:rPr>
        <w:t xml:space="preserve">　　</w:t>
      </w:r>
      <w:r w:rsidRPr="00E10524">
        <w:rPr>
          <w:rFonts w:ascii="HG丸ｺﾞｼｯｸM-PRO" w:eastAsia="HG丸ｺﾞｼｯｸM-PRO" w:hAnsi="HG丸ｺﾞｼｯｸM-PRO" w:hint="eastAsia"/>
        </w:rPr>
        <w:t>熊本市中央区黒髪２-39-１</w:t>
      </w:r>
    </w:p>
    <w:p w:rsidR="001969A3" w:rsidRPr="00FD36D9" w:rsidRDefault="00F711AF" w:rsidP="004B5E81">
      <w:pPr>
        <w:spacing w:line="30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D36D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－</w:t>
      </w:r>
      <w:r w:rsidR="001969A3" w:rsidRPr="00FD36D9">
        <w:rPr>
          <w:rFonts w:ascii="HG丸ｺﾞｼｯｸM-PRO" w:eastAsia="HG丸ｺﾞｼｯｸM-PRO" w:hAnsi="HG丸ｺﾞｼｯｸM-PRO" w:hint="eastAsia"/>
          <w:b/>
          <w:sz w:val="20"/>
          <w:szCs w:val="20"/>
        </w:rPr>
        <w:t>報告会プログラム</w:t>
      </w:r>
      <w:r w:rsidRPr="00FD36D9">
        <w:rPr>
          <w:rFonts w:ascii="HG丸ｺﾞｼｯｸM-PRO" w:eastAsia="HG丸ｺﾞｼｯｸM-PRO" w:hAnsi="HG丸ｺﾞｼｯｸM-PRO" w:hint="eastAsia"/>
          <w:b/>
          <w:sz w:val="20"/>
          <w:szCs w:val="20"/>
        </w:rPr>
        <w:t>－</w:t>
      </w:r>
    </w:p>
    <w:p w:rsidR="001969A3" w:rsidRPr="00E10524" w:rsidRDefault="00FD36D9" w:rsidP="004B5E81">
      <w:pPr>
        <w:tabs>
          <w:tab w:val="left" w:pos="3402"/>
          <w:tab w:val="left" w:pos="3969"/>
        </w:tabs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1B1B63" w:rsidRPr="004B5E8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6CD60" wp14:editId="3661C167">
                <wp:simplePos x="0" y="0"/>
                <wp:positionH relativeFrom="column">
                  <wp:posOffset>5090531</wp:posOffset>
                </wp:positionH>
                <wp:positionV relativeFrom="paragraph">
                  <wp:posOffset>46990</wp:posOffset>
                </wp:positionV>
                <wp:extent cx="1205865" cy="207010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E6" w:rsidRPr="00C965BC" w:rsidRDefault="00C934D9" w:rsidP="00B80AE6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 w:rsidRPr="00C965B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B80AE6" w:rsidRPr="00C965B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黒髪南キャンパス</w:t>
                            </w:r>
                            <w:r w:rsidRPr="00C965BC">
                              <w:rPr>
                                <w:rFonts w:ascii="Meiryo UI" w:eastAsia="Meiryo UI" w:hAnsi="Meiryo UI" w:cs="Meiryo UI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6CD60" id="テキスト ボックス 11" o:spid="_x0000_s1027" type="#_x0000_t202" style="position:absolute;left:0;text-align:left;margin-left:400.85pt;margin-top:3.7pt;width:94.95pt;height:16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benQIAAHoFAAAOAAAAZHJzL2Uyb0RvYy54bWysVM1u1DAQviPxDpbvNNml25ZVs9XSqgip&#10;aita1LPXsbsRtsey3U2WY1dCPASvgDjzPHkRxk6yXRUuIC7J2PPNeOabn+OTRiuyEs5XYAo62ssp&#10;EYZDWZn7gn68PX91RIkPzJRMgREFXQtPT2YvXxzXdirGsARVCkfQifHT2hZ0GYKdZpnnS6GZ3wMr&#10;DColOM0CHt19VjpWo3etsnGeH2Q1uNI64MJ7vD3rlHSW/EspeLiS0otAVEExtpC+Ln0X8ZvNjtn0&#10;3jG7rHgfBvuHKDSrDD66dXXGAiMPrvrNla64Aw8y7HHQGUhZcZFywGxG+bNsbpbMipQLkuPtlib/&#10;/9zyy9W1I1WJtRtRYpjGGrWbL+3j9/bxZ7v5StrNt3azaR9/4JkgBgmrrZ+i3Y1Fy9C8hQaNh3uP&#10;l5GHRjod/5ghQT1Sv97SLZpAeDQa55OjgwklHHXj/BAJiG6yJ2vrfHgnQJMoFNRhORPLbHXhQwcd&#10;IPExA+eVUqmkypC6oAevJ3ky2GrQuTIRK1Jz9G5iRl3kSQprJSJGmQ9CIjkpgXiR2lKcKkdWDBuK&#10;cS5MSLknv4iOKIlB/I1hj3+K6m+MuzyGl8GErbGuDLiU/bOwy09DyLLDI+c7eUcxNIum64qhsAso&#10;11hvB90IecvPKyzKBfPhmjmcGSwx7oFwhR+pAMmHXqJkCe7zn+4jHlsZtZTUOIMFNbgkKFHvDbb4&#10;m9H+fhzZdNifHI7x4HY1i12NedCngDXBLsbYkhjxQQ2idKDvcFnM45uoYobjywUNg3gaur2Ay4aL&#10;+TyBcEgtCxfmxvLoOpYoNtxtc8ec7bsyYD9fwjCrbPqsOTtstDQwfwggq9S5keWO0559HPDU+/0y&#10;ihtk95xQTytz9gsAAP//AwBQSwMEFAAGAAgAAAAhAJBlAv/hAAAACAEAAA8AAABkcnMvZG93bnJl&#10;di54bWxMj1FLwzAUhd8F/0O4gi/iksrottrboYIiMhU3kT1mTWzKmpuSpFv3741P+ng4h3O+Uy5H&#10;27GD9qF1hJBNBDBNtVMtNQifm8frObAQJSnZOdIIJx1gWZ2flbJQ7kgf+rCODUslFAqJYGLsC85D&#10;bbSVYeJ6Tcn7dt7KmKRvuPLymMptx2+EyLmVLaUFI3v9YHS9Xw8WYW9ert7F0+v9V/588m+bwW39&#10;aot4eTHe3QKLeox/YfjFT+hQJaadG0gF1iHMRTZLUYTZFFjyF4ssB7ZDmAoBvCr5/wPVDwAAAP//&#10;AwBQSwECLQAUAAYACAAAACEAtoM4kv4AAADhAQAAEwAAAAAAAAAAAAAAAAAAAAAAW0NvbnRlbnRf&#10;VHlwZXNdLnhtbFBLAQItABQABgAIAAAAIQA4/SH/1gAAAJQBAAALAAAAAAAAAAAAAAAAAC8BAABf&#10;cmVscy8ucmVsc1BLAQItABQABgAIAAAAIQCqAybenQIAAHoFAAAOAAAAAAAAAAAAAAAAAC4CAABk&#10;cnMvZTJvRG9jLnhtbFBLAQItABQABgAIAAAAIQCQZQL/4QAAAAgBAAAPAAAAAAAAAAAAAAAAAPcE&#10;AABkcnMvZG93bnJldi54bWxQSwUGAAAAAAQABADzAAAABQYAAAAA&#10;" filled="f" stroked="f" strokeweight=".5pt">
                <v:textbox>
                  <w:txbxContent>
                    <w:p w:rsidR="00B80AE6" w:rsidRPr="00C965BC" w:rsidRDefault="00C934D9" w:rsidP="00B80AE6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b/>
                          <w:sz w:val="18"/>
                          <w:szCs w:val="18"/>
                        </w:rPr>
                      </w:pPr>
                      <w:r w:rsidRPr="00C965B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B80AE6" w:rsidRPr="00C965B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黒髪南キャンパス</w:t>
                      </w:r>
                      <w:r w:rsidRPr="00C965BC">
                        <w:rPr>
                          <w:rFonts w:ascii="Meiryo UI" w:eastAsia="Meiryo UI" w:hAnsi="Meiryo UI" w:cs="Meiryo UI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B1B63" w:rsidRPr="004B5E8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drawing>
          <wp:anchor distT="0" distB="0" distL="114300" distR="114300" simplePos="0" relativeHeight="251647998" behindDoc="0" locked="0" layoutInCell="1" allowOverlap="1" wp14:anchorId="5F456AFA" wp14:editId="0525DB81">
            <wp:simplePos x="0" y="0"/>
            <wp:positionH relativeFrom="column">
              <wp:posOffset>3618865</wp:posOffset>
            </wp:positionH>
            <wp:positionV relativeFrom="paragraph">
              <wp:posOffset>202726</wp:posOffset>
            </wp:positionV>
            <wp:extent cx="2673985" cy="16465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02F" w:rsidRPr="004B5E81">
        <w:rPr>
          <w:rFonts w:ascii="HG丸ｺﾞｼｯｸM-PRO" w:eastAsia="HG丸ｺﾞｼｯｸM-PRO" w:hAnsi="HG丸ｺﾞｼｯｸM-PRO" w:hint="eastAsia"/>
          <w:sz w:val="20"/>
          <w:szCs w:val="20"/>
        </w:rPr>
        <w:t>開会・趣旨説明</w:t>
      </w:r>
      <w:r w:rsidR="00570A77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 w:rsidR="00D45B93">
        <w:rPr>
          <w:rFonts w:ascii="HG丸ｺﾞｼｯｸM-PRO" w:eastAsia="HG丸ｺﾞｼｯｸM-PRO" w:hAnsi="HG丸ｺﾞｼｯｸM-PRO" w:hint="eastAsia"/>
          <w:sz w:val="18"/>
          <w:szCs w:val="18"/>
        </w:rPr>
        <w:t>伊東</w:t>
      </w:r>
      <w:r w:rsidR="00934655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龍一</w:t>
      </w:r>
      <w:r w:rsidR="003C102F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（復旧支援委員</w:t>
      </w:r>
      <w:r w:rsidR="001B1B63">
        <w:rPr>
          <w:rFonts w:ascii="HG丸ｺﾞｼｯｸM-PRO" w:eastAsia="HG丸ｺﾞｼｯｸM-PRO" w:hAnsi="HG丸ｺﾞｼｯｸM-PRO" w:hint="eastAsia"/>
          <w:sz w:val="16"/>
          <w:szCs w:val="16"/>
        </w:rPr>
        <w:t>会</w:t>
      </w:r>
      <w:r w:rsidR="003C102F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・熊本大学）</w:t>
      </w:r>
    </w:p>
    <w:p w:rsidR="003C102F" w:rsidRPr="00E10524" w:rsidRDefault="00FD36D9" w:rsidP="004B5E81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3C102F" w:rsidRPr="004B5E81">
        <w:rPr>
          <w:rFonts w:ascii="HG丸ｺﾞｼｯｸM-PRO" w:eastAsia="HG丸ｺﾞｼｯｸM-PRO" w:hAnsi="HG丸ｺﾞｼｯｸM-PRO" w:hint="eastAsia"/>
          <w:sz w:val="20"/>
          <w:szCs w:val="20"/>
        </w:rPr>
        <w:t>第一部　被害状況第三次調査報告</w:t>
      </w:r>
      <w:r w:rsidR="003C102F" w:rsidRPr="00E10524">
        <w:rPr>
          <w:rFonts w:ascii="HG丸ｺﾞｼｯｸM-PRO" w:eastAsia="HG丸ｺﾞｼｯｸM-PRO" w:hAnsi="HG丸ｺﾞｼｯｸM-PRO" w:hint="eastAsia"/>
          <w:szCs w:val="21"/>
        </w:rPr>
        <w:t xml:space="preserve">　午後２時～３時</w:t>
      </w:r>
    </w:p>
    <w:p w:rsidR="00F711AF" w:rsidRPr="00E10524" w:rsidRDefault="00F711AF" w:rsidP="004B5E81">
      <w:pPr>
        <w:tabs>
          <w:tab w:val="left" w:pos="3402"/>
        </w:tabs>
        <w:spacing w:line="280" w:lineRule="exact"/>
        <w:ind w:firstLineChars="202" w:firstLine="364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〇 県の復旧支援事業の状況</w:t>
      </w: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 w:rsidR="006B0811" w:rsidRPr="006B0811">
        <w:rPr>
          <w:rFonts w:ascii="HG丸ｺﾞｼｯｸM-PRO" w:eastAsia="HG丸ｺﾞｼｯｸM-PRO" w:hAnsi="HG丸ｺﾞｼｯｸM-PRO" w:hint="eastAsia"/>
          <w:sz w:val="18"/>
          <w:szCs w:val="18"/>
        </w:rPr>
        <w:t>熊本県文化課</w:t>
      </w:r>
    </w:p>
    <w:p w:rsidR="00570A77" w:rsidRPr="00E10524" w:rsidRDefault="00F711AF" w:rsidP="004B5E81">
      <w:pPr>
        <w:tabs>
          <w:tab w:val="left" w:pos="3402"/>
        </w:tabs>
        <w:spacing w:line="280" w:lineRule="exact"/>
        <w:ind w:firstLineChars="202" w:firstLine="364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〇 </w:t>
      </w:r>
      <w:r w:rsidR="00570A77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全体の復旧概要</w:t>
      </w:r>
      <w:r w:rsidR="00570A77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山川満清</w:t>
      </w:r>
      <w:r w:rsidR="00570A77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（熊本県建築士会）</w:t>
      </w:r>
    </w:p>
    <w:p w:rsidR="00570A77" w:rsidRPr="00E10524" w:rsidRDefault="00C934D9" w:rsidP="004B5E81">
      <w:pPr>
        <w:spacing w:line="280" w:lineRule="exact"/>
        <w:ind w:firstLineChars="202" w:firstLine="364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7AA98F" wp14:editId="77C7B088">
                <wp:simplePos x="0" y="0"/>
                <wp:positionH relativeFrom="column">
                  <wp:posOffset>5344160</wp:posOffset>
                </wp:positionH>
                <wp:positionV relativeFrom="paragraph">
                  <wp:posOffset>77631</wp:posOffset>
                </wp:positionV>
                <wp:extent cx="256136" cy="236064"/>
                <wp:effectExtent l="0" t="0" r="10795" b="1206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136" cy="236064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14857" id="円/楕円 15" o:spid="_x0000_s1026" style="position:absolute;left:0;text-align:left;margin-left:420.8pt;margin-top:6.1pt;width:20.15pt;height:1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D+qAIAAJQFAAAOAAAAZHJzL2Uyb0RvYy54bWysVF1u2zAMfh+wOwh6X+2kSbYadYqgRYYB&#10;RVusHfqsyFJsQBY1SfnbAXqDHWFH284xSrLdYC32MMwPsiSSH/lRJM8v9q0iW2FdA7qko5OcEqE5&#10;VI1el/TLw/LdB0qcZ7piCrQo6UE4ejF/++Z8ZwoxhhpUJSxBEO2KnSlp7b0psszxWrTMnYARGoUS&#10;bMs8Hu06qyzbIXqrsnGez7Id2MpY4MI5vL1KQjqP+FIK7m+ldMITVVKMzcfVxnUV1mx+zoq1ZaZu&#10;eBcG+4coWtZodDpAXTHPyMY2L6DahltwIP0JhzYDKRsuIgdkM8r/YHNfMyMiF0yOM0Oa3P+D5Tfb&#10;O0uaCt9uSolmLb7Rz6en7NeP7/gjeIkZ2hlXoOK9ubPdyeE20N1L24Y/EiH7mNXDkFWx94Tj5Xg6&#10;G53OKOEoGp/O8tkkYGbPxsY6/1FAS8KmpEKpxrjAmxVse+180u61wrWGZaMU3rNCabLD4M/yaR4t&#10;HKimCtIgdHa9ulSWbBk+/3KZ49f5PlLDSJTGgALLxCvu/EGJ5OCzkJihwCR5CLUpBljGudB+lEQ1&#10;q0TyNj121ltE2kojYECWGOWA3QH0mgmkx04Z6PSDqYilPRh31P9mPFhEz6D9YNw2GuxrzBSy6jwn&#10;/T5JKTUhSyuoDlg/FlJjOcOXDT7iNXP+jlnsJOw5nA7+FhepAF8Kuh0lNdhvr90HfSxwlFKyw84s&#10;qfu6YVZQoj5pLP2z0WQSWjkeJtP3YzzYY8nqWKI37SXg649wDhket0Hfq34rLbSPOEQWwSuKmObo&#10;u6Tc2/5w6dPEwDHExWIR1bB9DfPX+t7wAB6yGir0Yf/IrOkq2WML3EDfxS+qOekGSw2LjQfZxFJ/&#10;zmuXb2z9WDjdmAqz5fgctZ6H6fw3AAAA//8DAFBLAwQUAAYACAAAACEAqAfmpN0AAAAJAQAADwAA&#10;AGRycy9kb3ducmV2LnhtbEyPwU7DMBBE70j8g7VI3KiTyLRpiFMhJA5wowXObrwkUeN1Gjtp+HuW&#10;ExxX8zTzttwtrhczjqHzpCFdJSCQam87ajS8H57vchAhGrKm94QavjHArrq+Kk1h/YXecN7HRnAJ&#10;hcJoaGMcCilD3aIzYeUHJM6+/OhM5HNspB3NhctdL7MkWUtnOuKF1gz41GJ92k9Ow+bl9eMTpzmc&#10;5/uNOk9Rnejgtb69WR4fQERc4h8Mv/qsDhU7Hf1ENoheQ67SNaMcZBkIBvI83YI4alBbBbIq5f8P&#10;qh8AAAD//wMAUEsBAi0AFAAGAAgAAAAhALaDOJL+AAAA4QEAABMAAAAAAAAAAAAAAAAAAAAAAFtD&#10;b250ZW50X1R5cGVzXS54bWxQSwECLQAUAAYACAAAACEAOP0h/9YAAACUAQAACwAAAAAAAAAAAAAA&#10;AAAvAQAAX3JlbHMvLnJlbHNQSwECLQAUAAYACAAAACEAVQxg/qgCAACUBQAADgAAAAAAAAAAAAAA&#10;AAAuAgAAZHJzL2Uyb0RvYy54bWxQSwECLQAUAAYACAAAACEAqAfmpN0AAAAJAQAADwAAAAAAAAAA&#10;AAAAAAACBQAAZHJzL2Rvd25yZXYueG1sUEsFBgAAAAAEAAQA8wAAAAwGAAAAAA==&#10;" filled="f" strokecolor="red" strokeweight="1.5pt">
                <v:stroke joinstyle="miter"/>
              </v:oval>
            </w:pict>
          </mc:Fallback>
        </mc:AlternateContent>
      </w:r>
      <w:r w:rsidR="00F711AF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〇 </w:t>
      </w:r>
      <w:r w:rsidR="00570A77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地区別の復旧例</w:t>
      </w:r>
    </w:p>
    <w:p w:rsidR="00570A77" w:rsidRPr="00E10524" w:rsidRDefault="00292CC5" w:rsidP="00767A7E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143510</wp:posOffset>
                </wp:positionV>
                <wp:extent cx="180975" cy="828675"/>
                <wp:effectExtent l="38100" t="38100" r="28575" b="2857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828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 w="med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A7CE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434.55pt;margin-top:11.3pt;width:14.25pt;height:65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e1LAIAAGkEAAAOAAAAZHJzL2Uyb0RvYy54bWysVMuO0zAU3SPxD5b3NGmlGTpR01l0KCwQ&#10;VLz2rmMnlvySbZp2W9bzA7BAmh8ACSSWfEyF+htcO2l4CglEF9Z1rs+55x5fd3a5VRJtmPPC6BKP&#10;RzlGTFNTCV2X+Pmz5Z0pRj4QXRFpNCvxjnl8Ob99a9bagk1MY2TFHAIS7YvWlrgJwRZZ5mnDFPEj&#10;Y5mGJDdOkQBbV2eVIy2wK5lN8vw8a42rrDOUeQ9fr7oknid+zhkNjzn3LCBZYtAW0urSuo5rNp+R&#10;onbENoL2Msg/qFBEaCg6UF2RQNBLJ36hUoI64w0PI2pUZjgXlKUeoJtx/lM3TxtiWeoFzPF2sMn/&#10;P1r6aLNySFRwdxOMNFFwR8c3H4+fXh/f3ny5fn/Yfzi8uj7s3x32nxEcAb9a6wuALfTK9TtvVy42&#10;v+VOIS6FfQB0OEUvYhRz0CraJt93g+9sGxCFj+NpfnH3DCMKqelkeg4xMGcdYQRb58N9ZhSKQYl9&#10;cETUTVgYreGGjetKkM1DHzrgCRDBUqMWalzkZ3lS4o0U1VJIGZPe1euFdGhDYECWyxx+fe0fjgUi&#10;5D1dobCzYFBwguhaMhyJFaswkgymX9Y9VGpQH23qjElR2EnWqXnCOBge2+7kxFFngwZCKdNhPDDB&#10;6QjjoHcA9n38Cdifj1CWnsHfgAdEqmx0GMBKaON+JztsT5J5d/7kQNd3tGBtql0amWQNzHO64v7t&#10;xQfz/T7Bv/1DzL8CAAD//wMAUEsDBBQABgAIAAAAIQCGSZz53wAAAAoBAAAPAAAAZHJzL2Rvd25y&#10;ZXYueG1sTI/LTsMwEEX3SPyDNZXYUechQprGqRAPiR1qYcPOjadJ1HgcxU4a/p5hRXczmqM755a7&#10;xfZixtF3jhTE6wgEUu1MR42Cr8+3+xyED5qM7h2hgh/0sKtub0pdGHehPc6H0AgOIV9oBW0IQyGl&#10;r1u02q/dgMS3kxutDryOjTSjvnC47WUSRZm0uiP+0OoBn1usz4fJKrBT6l/Sd3mesg/cf5uTjJLX&#10;Wam71fK0BRFwCf8w/OmzOlTsdHQTGS96BXm2iRlVkCQZCAbyzSMPRyYf0hhkVcrrCtUvAAAA//8D&#10;AFBLAQItABQABgAIAAAAIQC2gziS/gAAAOEBAAATAAAAAAAAAAAAAAAAAAAAAABbQ29udGVudF9U&#10;eXBlc10ueG1sUEsBAi0AFAAGAAgAAAAhADj9If/WAAAAlAEAAAsAAAAAAAAAAAAAAAAALwEAAF9y&#10;ZWxzLy5yZWxzUEsBAi0AFAAGAAgAAAAhAGOwt7UsAgAAaQQAAA4AAAAAAAAAAAAAAAAALgIAAGRy&#10;cy9lMm9Eb2MueG1sUEsBAi0AFAAGAAgAAAAhAIZJnPnfAAAACgEAAA8AAAAAAAAAAAAAAAAAhgQA&#10;AGRycy9kb3ducmV2LnhtbFBLBQYAAAAABAAEAPMAAACSBQAAAAA=&#10;" strokecolor="red" strokeweight="1.5pt">
                <v:stroke endarrow="block" endarrowlength="long" joinstyle="miter"/>
              </v:shape>
            </w:pict>
          </mc:Fallback>
        </mc:AlternateContent>
      </w:r>
      <w:r w:rsidR="0003107F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570A77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熊本市中央区</w:t>
      </w:r>
      <w:r w:rsidR="00570A77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柴田</w:t>
      </w:r>
      <w:r w:rsidR="00D336B9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真秀</w:t>
      </w:r>
      <w:r w:rsidR="00D336B9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（日本建築家協会）</w:t>
      </w:r>
    </w:p>
    <w:p w:rsidR="00570A77" w:rsidRPr="00E10524" w:rsidRDefault="0003107F" w:rsidP="00767A7E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D336B9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益城町、山都町</w:t>
      </w:r>
      <w:r w:rsidR="00D336B9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森下　修</w:t>
      </w:r>
      <w:r w:rsidR="00D336B9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（熊本県建築士会）</w:t>
      </w:r>
    </w:p>
    <w:p w:rsidR="00D336B9" w:rsidRPr="00E10524" w:rsidRDefault="0003107F" w:rsidP="00767A7E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D336B9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宇城市小川町</w:t>
      </w:r>
      <w:r w:rsidR="00D336B9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松下隆太</w:t>
      </w:r>
      <w:r w:rsidR="00D336B9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（熊本県建築士会）</w:t>
      </w:r>
    </w:p>
    <w:p w:rsidR="00570A77" w:rsidRPr="00E10524" w:rsidRDefault="00F711AF" w:rsidP="00C34C2B">
      <w:pPr>
        <w:tabs>
          <w:tab w:val="left" w:pos="3402"/>
        </w:tabs>
        <w:spacing w:line="300" w:lineRule="exact"/>
        <w:ind w:firstLineChars="202" w:firstLine="364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〇 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まとめ</w:t>
      </w:r>
      <w:r w:rsidR="00413E75">
        <w:rPr>
          <w:rFonts w:ascii="HG丸ｺﾞｼｯｸM-PRO" w:eastAsia="HG丸ｺﾞｼｯｸM-PRO" w:hAnsi="HG丸ｺﾞｼｯｸM-PRO" w:hint="eastAsia"/>
          <w:sz w:val="18"/>
          <w:szCs w:val="18"/>
        </w:rPr>
        <w:t>（第三次調査を実施して</w:t>
      </w:r>
      <w:r w:rsidR="00090652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伊東龍一</w:t>
      </w:r>
      <w:r w:rsidR="00C23248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（前述）</w:t>
      </w:r>
    </w:p>
    <w:p w:rsidR="00C23248" w:rsidRPr="00E10524" w:rsidRDefault="00FD36D9" w:rsidP="004B5E81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1B1B63" w:rsidRPr="004B5E8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C2D32" wp14:editId="3F4EAF0E">
                <wp:simplePos x="0" y="0"/>
                <wp:positionH relativeFrom="column">
                  <wp:posOffset>5663829</wp:posOffset>
                </wp:positionH>
                <wp:positionV relativeFrom="paragraph">
                  <wp:posOffset>161290</wp:posOffset>
                </wp:positionV>
                <wp:extent cx="699135" cy="206375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E6" w:rsidRPr="00C965BC" w:rsidRDefault="00B80AE6" w:rsidP="00B80AE6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965BC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報告会会場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2D32" id="テキスト ボックス 14" o:spid="_x0000_s1028" type="#_x0000_t202" style="position:absolute;left:0;text-align:left;margin-left:445.95pt;margin-top:12.7pt;width:55.05pt;height:16.2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UHnwIAAHkFAAAOAAAAZHJzL2Uyb0RvYy54bWysVM1OGzEQvlfqO1i+l01CAiVig1IQVSUE&#10;qFBxdrw2WdX2WLbJbnokUtWH6CtUPfd59kU69u6GiPZC1cvu2PPNeOabn+OTWiuyEs6XYHI63BtQ&#10;IgyHojT3Of10e/7mLSU+MFMwBUbkdC08PZm9fnVc2akYwRJUIRxBJ8ZPK5vTZQh2mmWeL4Vmfg+s&#10;MKiU4DQLeHT3WeFYhd61ykaDwUFWgSusAy68x9uzVklnyb+UgocrKb0IROUUYwvp69J3Eb/Z7JhN&#10;7x2zy5J3YbB/iEKz0uCjW1dnLDDy4Mo/XOmSO/Agwx4HnYGUJRcpB8xmOHiWzc2SWZFyQXK83dLk&#10;/59bfrm6dqQssHZjSgzTWKNm87V5/NE8/mo230iz+d5sNs3jTzwTxCBhlfVTtLuxaBnqd1CjcX/v&#10;8TLyUEun4x8zJKhH6tdbukUdCMfLg6Oj4f6EEo6q0eBg/3ASvWRPxtb58F6AJlHIqcNqJpLZ6sKH&#10;FtpD4lsGzkulUkWVIRU+sD8ZJIOtBp0rE7Ei9UbnJibUBp6ksFYiYpT5KCRyk+KPF6krxalyZMWw&#10;nxjnwoSUevKL6IiSGMRLDDv8U1QvMW7z6F8GE7bGujTgUvbPwi4+9yHLFo+c7+QdxVAv6tQUo76u&#10;CyjWWG4H7QR5y89LLMoF8+GaORwZrDCugXCFH6kAyYdOomQJ7svf7iMeOxm1lFQ4gjk1uCMoUR8M&#10;dvjRcDyOE5sO48nhCA9uV7PY1ZgHfQpYkyGuG8uTGPFB9aJ0oO9wV8zjm6hihuPLOQ29eBratYC7&#10;hov5PIFwRi0LF+bG8ug6lig23G19x5ztujJgO19CP6ps+qw5W2y0NDB/CCDL1LmR5ZbTjn2c79T7&#10;3S6KC2T3nFBPG3P2GwAA//8DAFBLAwQUAAYACAAAACEAj2C7J+MAAAAKAQAADwAAAGRycy9kb3du&#10;cmV2LnhtbEyPXUvDMBSG7wX/QziCN7IlK+6jtelQQZHhB24iu8zaY1PWnJQk3bp/b3all4fz8L7P&#10;my8H07IDOt9YkjAZC2BIpa0aqiV8bZ5GC2A+KKpUawklnNDDsri8yFVW2SN94mEdahZDyGdKgg6h&#10;yzj3pUaj/Nh2SPH3Y51RIZ6u5pVTxxhuWp4IMeNGNRQbtOrwUWO5X/dGwl6vbj7E89vD9+zl5N43&#10;vd26162U11fD/R2wgEP4g+GsH9WhiE4721PlWSthkU7SiEpIprfAzoAQSVy3kzCdp8CLnP+fUPwC&#10;AAD//wMAUEsBAi0AFAAGAAgAAAAhALaDOJL+AAAA4QEAABMAAAAAAAAAAAAAAAAAAAAAAFtDb250&#10;ZW50X1R5cGVzXS54bWxQSwECLQAUAAYACAAAACEAOP0h/9YAAACUAQAACwAAAAAAAAAAAAAAAAAv&#10;AQAAX3JlbHMvLnJlbHNQSwECLQAUAAYACAAAACEACEZlB58CAAB5BQAADgAAAAAAAAAAAAAAAAAu&#10;AgAAZHJzL2Uyb0RvYy54bWxQSwECLQAUAAYACAAAACEAj2C7J+MAAAAKAQAADwAAAAAAAAAAAAAA&#10;AAD5BAAAZHJzL2Rvd25yZXYueG1sUEsFBgAAAAAEAAQA8wAAAAkGAAAAAA==&#10;" filled="f" stroked="f" strokeweight=".5pt">
                <v:textbox>
                  <w:txbxContent>
                    <w:p w:rsidR="00B80AE6" w:rsidRPr="00C965BC" w:rsidRDefault="00B80AE6" w:rsidP="00B80AE6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965BC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18"/>
                          <w:szCs w:val="18"/>
                        </w:rPr>
                        <w:t>報告会会場</w:t>
                      </w:r>
                    </w:p>
                  </w:txbxContent>
                </v:textbox>
              </v:shape>
            </w:pict>
          </mc:Fallback>
        </mc:AlternateContent>
      </w:r>
      <w:r w:rsidR="00C23248" w:rsidRPr="004B5E81">
        <w:rPr>
          <w:rFonts w:ascii="HG丸ｺﾞｼｯｸM-PRO" w:eastAsia="HG丸ｺﾞｼｯｸM-PRO" w:hAnsi="HG丸ｺﾞｼｯｸM-PRO" w:hint="eastAsia"/>
          <w:sz w:val="20"/>
          <w:szCs w:val="20"/>
        </w:rPr>
        <w:t>第二部　文化財をいかに救うか</w:t>
      </w:r>
      <w:r w:rsidR="00C23248" w:rsidRPr="00E10524">
        <w:rPr>
          <w:rFonts w:ascii="HG丸ｺﾞｼｯｸM-PRO" w:eastAsia="HG丸ｺﾞｼｯｸM-PRO" w:hAnsi="HG丸ｺﾞｼｯｸM-PRO" w:hint="eastAsia"/>
          <w:szCs w:val="21"/>
        </w:rPr>
        <w:t xml:space="preserve">　午後３時15分～５時頃</w:t>
      </w:r>
    </w:p>
    <w:p w:rsidR="00C23248" w:rsidRPr="00E10524" w:rsidRDefault="00C34C2B" w:rsidP="004B5E81">
      <w:pPr>
        <w:tabs>
          <w:tab w:val="left" w:pos="3402"/>
        </w:tabs>
        <w:spacing w:line="280" w:lineRule="exact"/>
        <w:ind w:firstLineChars="202" w:firstLine="424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0916F428" wp14:editId="50A15BC7">
                <wp:simplePos x="0" y="0"/>
                <wp:positionH relativeFrom="column">
                  <wp:posOffset>3858260</wp:posOffset>
                </wp:positionH>
                <wp:positionV relativeFrom="paragraph">
                  <wp:posOffset>3810</wp:posOffset>
                </wp:positionV>
                <wp:extent cx="2794000" cy="1416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141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BDD" w:rsidRPr="00E10524" w:rsidRDefault="00DB0F70" w:rsidP="00D45B93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主催</w:t>
                            </w:r>
                          </w:p>
                          <w:p w:rsidR="00DB0F70" w:rsidRPr="00E10524" w:rsidRDefault="00DB0F70" w:rsidP="0010763B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熊本地震被災文化財建造物復旧支援委員会</w:t>
                            </w:r>
                          </w:p>
                          <w:p w:rsidR="00DB0F70" w:rsidRPr="00E10524" w:rsidRDefault="00DB0F70" w:rsidP="00D45B93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共催</w:t>
                            </w:r>
                          </w:p>
                          <w:p w:rsidR="002A4711" w:rsidRDefault="00741FF8" w:rsidP="00C965BC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一般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社団法人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2503"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日本建築学会</w:t>
                            </w:r>
                            <w:r w:rsidR="002A4711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九州</w:t>
                            </w:r>
                            <w:r w:rsidR="002A4711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支部</w:t>
                            </w:r>
                            <w:r w:rsidR="002A4711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熊本支所</w:t>
                            </w:r>
                          </w:p>
                          <w:p w:rsidR="00512503" w:rsidRPr="00E10524" w:rsidRDefault="00741FF8" w:rsidP="00C965BC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一般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社団法人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A4711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日本建築</w:t>
                            </w:r>
                            <w:r w:rsidR="002A4711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学会九州</w:t>
                            </w:r>
                            <w:r w:rsidR="00512503"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支部歴史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512503"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意匠委員会</w:t>
                            </w:r>
                          </w:p>
                          <w:p w:rsidR="00512503" w:rsidRPr="00E10524" w:rsidRDefault="00512503" w:rsidP="00C965BC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公益社団法人 熊本県建築士会</w:t>
                            </w:r>
                          </w:p>
                          <w:p w:rsidR="00512503" w:rsidRPr="00E10524" w:rsidRDefault="00512503" w:rsidP="00C965BC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公益社団法人 日本建築士</w:t>
                            </w:r>
                            <w:r w:rsidR="008509CD"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会</w:t>
                            </w: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連合会</w:t>
                            </w:r>
                          </w:p>
                          <w:p w:rsidR="00512503" w:rsidRPr="00E10524" w:rsidRDefault="00512503" w:rsidP="00C965BC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公益社団法人 日本建築家協会</w:t>
                            </w:r>
                          </w:p>
                          <w:p w:rsidR="00512503" w:rsidRPr="00E10524" w:rsidRDefault="00741FF8" w:rsidP="00C965BC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国立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大学法人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12503"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熊本大学工学部</w:t>
                            </w:r>
                            <w:r w:rsidR="002A4711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土木</w:t>
                            </w:r>
                            <w:r w:rsidR="00512503"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建築学科</w:t>
                            </w:r>
                            <w:r w:rsidR="002A4711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建築学</w:t>
                            </w:r>
                            <w:r w:rsidR="002A4711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教育</w:t>
                            </w:r>
                            <w:r w:rsidR="002A4711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プログラム</w:t>
                            </w:r>
                          </w:p>
                          <w:p w:rsidR="00512503" w:rsidRPr="00E10524" w:rsidRDefault="00512503" w:rsidP="00D45B93">
                            <w:pPr>
                              <w:spacing w:line="180" w:lineRule="exact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  <w:u w:val="single"/>
                              </w:rPr>
                              <w:t>協力</w:t>
                            </w:r>
                          </w:p>
                          <w:p w:rsidR="00512503" w:rsidRPr="00E10524" w:rsidRDefault="00512503" w:rsidP="0010763B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熊本県</w:t>
                            </w:r>
                          </w:p>
                          <w:p w:rsidR="00F711AF" w:rsidRPr="00E10524" w:rsidRDefault="00512503" w:rsidP="0010763B">
                            <w:pPr>
                              <w:spacing w:line="160" w:lineRule="exact"/>
                              <w:ind w:firstLineChars="100" w:firstLine="140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E10524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熊本被災史料レスキューネットワーク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F428" id="テキスト ボックス 3" o:spid="_x0000_s1029" type="#_x0000_t202" style="position:absolute;left:0;text-align:left;margin-left:303.8pt;margin-top:.3pt;width:220pt;height:111.5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+8oAIAAHsFAAAOAAAAZHJzL2Uyb0RvYy54bWysVM1uEzEQviPxDpbvdDdp2tKomyq0KkKq&#10;2ooW9ex47WaF12NsJ7vhmEiIh+AVEGeeZ1+EsXc3DYVLERd7PH+e+ebn5LQuFVkK6wrQGR3spZQI&#10;zSEv9ENGP9xdvHpNifNM50yBFhldCUdPJy9fnFRmLIYwB5ULS9CJduPKZHTuvRknieNzUTK3B0Zo&#10;FEqwJfP4tA9JblmF3kuVDNP0MKnA5sYCF84h97wV0kn0L6Xg/lpKJzxRGcXYfDxtPGfhTCYnbPxg&#10;mZkXvAuD/UMUJSs0frp1dc48Iwtb/OGqLLgFB9LvcSgTkLLgIuaA2QzSJ9nczpkRMRcEx5ktTO7/&#10;ueVXyxtLijyj+5RoVmKJms2XZv29Wf9sNl9Js/nWbDbN+ge+yX6AqzJujFa3Bu18/QZqLHvPd8gM&#10;KNTSluHG/AjKEfjVFmxRe8KROTw6HqUpijjKBqPBYXoQy5E8mhvr/FsBJQlERi1WM4LMlpfOYyio&#10;2quE3zRcFErFiipNqowe7qPL3yRooXTgiNgbnZuQUht6pPxKiaCj9HshEZuYQWDErhRnypIlw35i&#10;nAvtY/LRL2oHLYlBPMew03+M6jnGbR79z6D91rgsNNiY/ZOw8499yLLVRyB38g6kr2d11xRdxWeQ&#10;r7DgFtoJcoZfFFiUS+b8DbM4MlhIXAP+Gg+pAMGHjqJkDvbz3/hBHzsZpZRUOIIZdZ8WzApK1DuN&#10;PX48GI3CzMbH6OBoiA+7K5ntSvSiPAOsygAXjuGRDPpe9aS0UN7jtpiGX1HENMe/M+p78sy3iwG3&#10;DRfTaVTCKTXMX+pbw4PrUKTQcnf1PbOm60uPLX0F/bCy8ZP2bHWDpYbpwoMsYu8GnFtUO/xxwmNL&#10;d9sorJDdd9R63JmTXwAAAP//AwBQSwMEFAAGAAgAAAAhAG8f33nfAAAACQEAAA8AAABkcnMvZG93&#10;bnJldi54bWxMj8FOwzAQRO9I/IO1SNyoTYBQhThVFalCQnBo6YXbJt4mEfE6xG4b+HqcE9x2NKPZ&#10;N/lqsr040eg7xxpuFwoEce1Mx42G/fvmZgnCB2SDvWPS8E0eVsXlRY6ZcWfe0mkXGhFL2GeooQ1h&#10;yKT0dUsW/cINxNE7uNFiiHJspBnxHMttLxOlUmmx4/ihxYHKlurP3dFqeCk3b7itErv86cvn18N6&#10;+Np/PGh9fTWtn0AEmsJfGGb8iA5FZKrckY0XvYZUPaYxGg8Qs63uZ11pSJK7FGSRy/8Lil8AAAD/&#10;/wMAUEsBAi0AFAAGAAgAAAAhALaDOJL+AAAA4QEAABMAAAAAAAAAAAAAAAAAAAAAAFtDb250ZW50&#10;X1R5cGVzXS54bWxQSwECLQAUAAYACAAAACEAOP0h/9YAAACUAQAACwAAAAAAAAAAAAAAAAAvAQAA&#10;X3JlbHMvLnJlbHNQSwECLQAUAAYACAAAACEAcaz/vKACAAB7BQAADgAAAAAAAAAAAAAAAAAuAgAA&#10;ZHJzL2Uyb0RvYy54bWxQSwECLQAUAAYACAAAACEAbx/fed8AAAAJAQAADwAAAAAAAAAAAAAAAAD6&#10;BAAAZHJzL2Rvd25yZXYueG1sUEsFBgAAAAAEAAQA8wAAAAYGAAAAAA==&#10;" filled="f" stroked="f" strokeweight=".5pt">
                <v:textbox>
                  <w:txbxContent>
                    <w:p w:rsidR="00F54BDD" w:rsidRPr="00E10524" w:rsidRDefault="00DB0F70" w:rsidP="00D45B93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主催</w:t>
                      </w:r>
                    </w:p>
                    <w:p w:rsidR="00DB0F70" w:rsidRPr="00E10524" w:rsidRDefault="00DB0F70" w:rsidP="0010763B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熊本地震被災文化財建造物復旧支援委員会</w:t>
                      </w:r>
                    </w:p>
                    <w:p w:rsidR="00DB0F70" w:rsidRPr="00E10524" w:rsidRDefault="00DB0F70" w:rsidP="00D45B93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共催</w:t>
                      </w:r>
                    </w:p>
                    <w:p w:rsidR="002A4711" w:rsidRDefault="00741FF8" w:rsidP="00C965BC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一般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社団法人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 </w:t>
                      </w:r>
                      <w:r w:rsidR="00512503"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日本建築学会</w:t>
                      </w:r>
                      <w:r w:rsidR="002A4711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九州</w:t>
                      </w:r>
                      <w:r w:rsidR="002A4711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支部</w:t>
                      </w:r>
                      <w:r w:rsidR="002A4711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熊本支所</w:t>
                      </w:r>
                    </w:p>
                    <w:p w:rsidR="00512503" w:rsidRPr="00E10524" w:rsidRDefault="00741FF8" w:rsidP="00C965BC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一般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社団法人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 </w:t>
                      </w:r>
                      <w:r w:rsidR="002A4711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日本建築</w:t>
                      </w:r>
                      <w:r w:rsidR="002A4711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学会九州</w:t>
                      </w:r>
                      <w:r w:rsidR="00512503"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支部歴史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・</w:t>
                      </w:r>
                      <w:r w:rsidR="00512503"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意匠委員会</w:t>
                      </w:r>
                    </w:p>
                    <w:p w:rsidR="00512503" w:rsidRPr="00E10524" w:rsidRDefault="00512503" w:rsidP="00C965BC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公益社団法人 熊本県建築士会</w:t>
                      </w:r>
                    </w:p>
                    <w:p w:rsidR="00512503" w:rsidRPr="00E10524" w:rsidRDefault="00512503" w:rsidP="00C965BC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公益社団法人 日本建築士</w:t>
                      </w:r>
                      <w:r w:rsidR="008509CD"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会</w:t>
                      </w: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連合会</w:t>
                      </w:r>
                    </w:p>
                    <w:p w:rsidR="00512503" w:rsidRPr="00E10524" w:rsidRDefault="00512503" w:rsidP="00C965BC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公益社団法人 日本建築家協会</w:t>
                      </w:r>
                    </w:p>
                    <w:p w:rsidR="00512503" w:rsidRPr="00E10524" w:rsidRDefault="00741FF8" w:rsidP="00C965BC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国立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大学法人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 </w:t>
                      </w:r>
                      <w:r w:rsidR="00512503"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熊本大学工学部</w:t>
                      </w:r>
                      <w:r w:rsidR="002A4711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土木</w:t>
                      </w:r>
                      <w:r w:rsidR="00512503"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建築学科</w:t>
                      </w:r>
                      <w:r w:rsidR="002A4711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建築学</w:t>
                      </w:r>
                      <w:r w:rsidR="002A4711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教育</w:t>
                      </w:r>
                      <w:r w:rsidR="002A4711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プログラム</w:t>
                      </w:r>
                    </w:p>
                    <w:p w:rsidR="00512503" w:rsidRPr="00E10524" w:rsidRDefault="00512503" w:rsidP="00D45B93">
                      <w:pPr>
                        <w:spacing w:line="180" w:lineRule="exact"/>
                        <w:rPr>
                          <w:rFonts w:ascii="Meiryo UI" w:eastAsia="Meiryo UI" w:hAnsi="Meiryo UI" w:cs="Meiryo UI"/>
                          <w:sz w:val="16"/>
                          <w:szCs w:val="16"/>
                          <w:u w:val="single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  <w:u w:val="single"/>
                        </w:rPr>
                        <w:t>協力</w:t>
                      </w:r>
                    </w:p>
                    <w:p w:rsidR="00512503" w:rsidRPr="00E10524" w:rsidRDefault="00512503" w:rsidP="0010763B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熊本県</w:t>
                      </w:r>
                    </w:p>
                    <w:p w:rsidR="00F711AF" w:rsidRPr="00E10524" w:rsidRDefault="00512503" w:rsidP="0010763B">
                      <w:pPr>
                        <w:spacing w:line="160" w:lineRule="exact"/>
                        <w:ind w:firstLineChars="100" w:firstLine="140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E10524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熊本被災史料レスキューネットワーク</w:t>
                      </w:r>
                    </w:p>
                  </w:txbxContent>
                </v:textbox>
              </v:shape>
            </w:pict>
          </mc:Fallback>
        </mc:AlternateContent>
      </w:r>
      <w:r w:rsidR="00F711AF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〇 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パネ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ラーより</w:t>
      </w:r>
    </w:p>
    <w:p w:rsidR="00C23248" w:rsidRPr="00E10524" w:rsidRDefault="0003107F" w:rsidP="00767A7E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小川町での事例</w:t>
      </w:r>
      <w:r w:rsidR="00D45B93">
        <w:rPr>
          <w:rFonts w:ascii="HG丸ｺﾞｼｯｸM-PRO" w:eastAsia="HG丸ｺﾞｼｯｸM-PRO" w:hAnsi="HG丸ｺﾞｼｯｸM-PRO" w:hint="eastAsia"/>
          <w:sz w:val="18"/>
          <w:szCs w:val="18"/>
        </w:rPr>
        <w:t>を通じて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磯田節子</w:t>
      </w:r>
      <w:r w:rsidR="00C23248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（熊本高専）</w:t>
      </w:r>
    </w:p>
    <w:p w:rsidR="00C23248" w:rsidRPr="00E10524" w:rsidRDefault="0003107F" w:rsidP="00767A7E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D45B93">
        <w:rPr>
          <w:rFonts w:ascii="HG丸ｺﾞｼｯｸM-PRO" w:eastAsia="HG丸ｺﾞｼｯｸM-PRO" w:hAnsi="HG丸ｺﾞｼｯｸM-PRO" w:hint="eastAsia"/>
          <w:sz w:val="18"/>
          <w:szCs w:val="18"/>
        </w:rPr>
        <w:t>被災した町家の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修理</w:t>
      </w:r>
      <w:r w:rsidR="00D45B93">
        <w:rPr>
          <w:rFonts w:ascii="HG丸ｺﾞｼｯｸM-PRO" w:eastAsia="HG丸ｺﾞｼｯｸM-PRO" w:hAnsi="HG丸ｺﾞｼｯｸM-PRO" w:hint="eastAsia"/>
          <w:sz w:val="18"/>
          <w:szCs w:val="18"/>
        </w:rPr>
        <w:t>を通じて</w:t>
      </w:r>
      <w:r w:rsidR="00C23248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中島孝行</w:t>
      </w:r>
      <w:r w:rsidR="00C23248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（福岡県建築士会）</w:t>
      </w:r>
    </w:p>
    <w:p w:rsidR="00F94082" w:rsidRPr="00E10524" w:rsidRDefault="0003107F" w:rsidP="00767A7E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512503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文化財レスキューとの連携</w:t>
      </w:r>
      <w:r w:rsidR="00540FEE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稲葉継陽</w:t>
      </w:r>
      <w:r w:rsidR="00540FEE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（熊本大学）</w:t>
      </w:r>
    </w:p>
    <w:p w:rsidR="00540FEE" w:rsidRPr="00E10524" w:rsidRDefault="0003107F" w:rsidP="00C34C2B">
      <w:pPr>
        <w:tabs>
          <w:tab w:val="left" w:pos="3402"/>
        </w:tabs>
        <w:spacing w:line="280" w:lineRule="exact"/>
        <w:ind w:firstLineChars="270" w:firstLine="486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540FEE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>家を守っていく覚悟</w:t>
      </w:r>
      <w:r w:rsidR="00540FEE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吉村多恵</w:t>
      </w:r>
      <w:r w:rsidR="00540FEE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（所有者）</w:t>
      </w:r>
    </w:p>
    <w:p w:rsidR="00C34C2B" w:rsidRDefault="00C34C2B" w:rsidP="004B5E81">
      <w:pPr>
        <w:tabs>
          <w:tab w:val="left" w:pos="3402"/>
        </w:tabs>
        <w:spacing w:line="280" w:lineRule="exact"/>
        <w:ind w:firstLineChars="202" w:firstLine="364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〇</w:t>
      </w:r>
      <w:r w:rsidR="001B1B63">
        <w:rPr>
          <w:rFonts w:ascii="HG丸ｺﾞｼｯｸM-PRO" w:eastAsia="HG丸ｺﾞｼｯｸM-PRO" w:hAnsi="HG丸ｺﾞｼｯｸM-PRO" w:hint="eastAsia"/>
          <w:sz w:val="18"/>
          <w:szCs w:val="18"/>
        </w:rPr>
        <w:t>パネルディスカッション</w:t>
      </w:r>
      <w:r w:rsidR="001B1B63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進行：伊東龍一</w:t>
      </w:r>
      <w:r w:rsidR="001B1B63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（前述）</w:t>
      </w:r>
    </w:p>
    <w:p w:rsidR="00D45B93" w:rsidRPr="00E10524" w:rsidRDefault="00D45B93" w:rsidP="004B5E81">
      <w:pPr>
        <w:tabs>
          <w:tab w:val="left" w:pos="3402"/>
        </w:tabs>
        <w:spacing w:line="280" w:lineRule="exact"/>
        <w:ind w:firstLineChars="202" w:firstLine="364"/>
        <w:rPr>
          <w:rFonts w:ascii="HG丸ｺﾞｼｯｸM-PRO" w:eastAsia="HG丸ｺﾞｼｯｸM-PRO" w:hAnsi="HG丸ｺﾞｼｯｸM-PRO"/>
          <w:sz w:val="18"/>
          <w:szCs w:val="18"/>
        </w:rPr>
      </w:pPr>
      <w:r w:rsidRPr="00E1052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〇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質疑応答</w:t>
      </w:r>
    </w:p>
    <w:p w:rsidR="00540FEE" w:rsidRPr="004B5E81" w:rsidRDefault="00FD36D9" w:rsidP="004B5E81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●</w:t>
      </w:r>
      <w:r w:rsidR="00540FEE" w:rsidRPr="004B5E81">
        <w:rPr>
          <w:rFonts w:ascii="HG丸ｺﾞｼｯｸM-PRO" w:eastAsia="HG丸ｺﾞｼｯｸM-PRO" w:hAnsi="HG丸ｺﾞｼｯｸM-PRO" w:hint="eastAsia"/>
          <w:sz w:val="20"/>
          <w:szCs w:val="20"/>
        </w:rPr>
        <w:t>総括　被災文化財建造物の再生に向けて</w:t>
      </w:r>
    </w:p>
    <w:p w:rsidR="00767A7E" w:rsidRDefault="009E02F5" w:rsidP="004B5E81">
      <w:pPr>
        <w:tabs>
          <w:tab w:val="left" w:pos="3402"/>
        </w:tabs>
        <w:spacing w:line="280" w:lineRule="exact"/>
        <w:ind w:firstLineChars="270" w:firstLine="567"/>
        <w:rPr>
          <w:rFonts w:ascii="HG丸ｺﾞｼｯｸM-PRO" w:eastAsia="HG丸ｺﾞｼｯｸM-PRO" w:hAnsi="HG丸ｺﾞｼｯｸM-PRO"/>
          <w:sz w:val="16"/>
          <w:szCs w:val="16"/>
        </w:rPr>
      </w:pPr>
      <w:r w:rsidRPr="00E10524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EE574" wp14:editId="27158076">
                <wp:simplePos x="0" y="0"/>
                <wp:positionH relativeFrom="column">
                  <wp:posOffset>283210</wp:posOffset>
                </wp:positionH>
                <wp:positionV relativeFrom="paragraph">
                  <wp:posOffset>245110</wp:posOffset>
                </wp:positionV>
                <wp:extent cx="5918200" cy="4368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C2B" w:rsidRPr="001B1B63" w:rsidRDefault="00680749" w:rsidP="001B1B63">
                            <w:pPr>
                              <w:spacing w:line="260" w:lineRule="exact"/>
                              <w:jc w:val="left"/>
                              <w:rPr>
                                <w:rFonts w:ascii="Meiryo UI" w:eastAsia="Meiryo UI" w:hAnsi="Meiryo UI" w:cs="Meiryo UI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【</w:t>
                            </w:r>
                            <w:r w:rsidR="00C34C2B" w:rsidRPr="00680749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問合せ先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】</w:t>
                            </w:r>
                            <w:r w:rsidR="001B1B63" w:rsidRPr="001B1B6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：</w:t>
                            </w:r>
                            <w:r w:rsidR="00C34C2B" w:rsidRPr="001B1B6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熊本地震被災文化財建造物復旧支援委員会事務局</w:t>
                            </w:r>
                          </w:p>
                          <w:p w:rsidR="00C34C2B" w:rsidRPr="001B1B63" w:rsidRDefault="00C34C2B" w:rsidP="001B1B63">
                            <w:pPr>
                              <w:spacing w:line="260" w:lineRule="exact"/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B1B6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■日本建築士会連合会　担当：秦　TEL</w:t>
                            </w:r>
                            <w:r w:rsidR="009E02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B1B6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03-3456-2061　■熊本県建築士会　担当：芳井</w:t>
                            </w:r>
                            <w:r w:rsidR="009E02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TEL 096-383-</w:t>
                            </w:r>
                            <w:r w:rsidR="009E02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3200</w:t>
                            </w:r>
                            <w:r w:rsidRPr="001B1B6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TEL096-383-3200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E574" id="テキスト ボックス 6" o:spid="_x0000_s1030" type="#_x0000_t202" style="position:absolute;left:0;text-align:left;margin-left:22.3pt;margin-top:19.3pt;width:466pt;height:3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T4ogIAAHoFAAAOAAAAZHJzL2Uyb0RvYy54bWysVM1u2zAMvg/YOwi6r07aNEuDOEXWosOA&#10;oi3WDj0rstQYk0VNUmJnxwYo9hB7hWHnPY9fZJRsJ0G3S4ddbEr8SJEffyanVaHISliXg05p/6BH&#10;idAcslw/pPTT3cWbESXOM50xBVqkdC0cPZ2+fjUpzVgcwgJUJixBJ9qNS5PShfdmnCSOL0TB3AEY&#10;oVEpwRbM49E+JJllJXovVHLY6w2TEmxmLHDhHN6eN0o6jf6lFNxfS+mEJyqlGJuPXxu/8/BNphM2&#10;frDMLHLehsH+IYqC5Rof3bo6Z56Rpc3/cFXk3IID6Q84FAlImXMRc8Bs+r1n2dwumBExFyTHmS1N&#10;7v+55VerG0vyLKVDSjQrsET15ql+/FE//qo330i9+V5vNvXjTzyTYaCrNG6MVrcG7Xz1Diose3fv&#10;8DKwUElbhD/mR1CPxK+3ZIvKE46Xxyf9EVaQEo66wdFwNIrVSHbWxjr/XkBBgpBSi8WMHLPVpfMY&#10;CUI7SHhMw0WuVCyo0qTEjI6Oe9Fgq0ELpQNWxNZo3YSMmsij5NdKBIzSH4VEamIC4SI2pThTlqwY&#10;thPjXGgfc49+ER1QEoN4iWGL30X1EuMmj+5l0H5rXOQabMz+WdjZ5y5k2eCRyL28g+ireRV7YtAV&#10;dg7ZGuttoRkgZ/hFjkW5ZM7fMIsTg3XELeCv8SMVIPnQSpQswH79233AYyOjlpISJzCl7suSWUGJ&#10;+qCxxU/6g0EY2XgYHL89xIPd18z3NXpZnAFWpY/7xvAoBrxXnSgtFPe4LGbhVVQxzfHtlPpOPPPN&#10;XsBlw8VsFkE4pIb5S31reHAdihRa7q66Z9a0femxo6+gm1U2ftaeDTZYapgtPcg89m7guWG15R8H&#10;PLZ0u4zCBtk/R9RuZU5/AwAA//8DAFBLAwQUAAYACAAAACEAnF3W/+EAAAAJAQAADwAAAGRycy9k&#10;b3ducmV2LnhtbEyPQU/DMAyF70j8h8hI3FjKKF3pmk5TpQkJwWFjF25uk7XVGqc02Vb49ZgTnGzr&#10;PT1/L19NthdnM/rOkYL7WQTCUO10R42C/fvmLgXhA5LG3pFR8GU8rIrrqxwz7S60NeddaASHkM9Q&#10;QRvCkEnp69ZY9DM3GGLt4EaLgc+xkXrEC4fbXs6jKJEWO+IPLQ6mbE193J2sgpdy84bbam7T7758&#10;fj2sh8/9x6NStzfTegkimCn8meEXn9GhYKbKnUh70SuI44SdCh5Snqw/LRJeKjZGixhkkcv/DYof&#10;AAAA//8DAFBLAQItABQABgAIAAAAIQC2gziS/gAAAOEBAAATAAAAAAAAAAAAAAAAAAAAAABbQ29u&#10;dGVudF9UeXBlc10ueG1sUEsBAi0AFAAGAAgAAAAhADj9If/WAAAAlAEAAAsAAAAAAAAAAAAAAAAA&#10;LwEAAF9yZWxzLy5yZWxzUEsBAi0AFAAGAAgAAAAhAEEFhPiiAgAAegUAAA4AAAAAAAAAAAAAAAAA&#10;LgIAAGRycy9lMm9Eb2MueG1sUEsBAi0AFAAGAAgAAAAhAJxd1v/hAAAACQEAAA8AAAAAAAAAAAAA&#10;AAAA/AQAAGRycy9kb3ducmV2LnhtbFBLBQYAAAAABAAEAPMAAAAKBgAAAAA=&#10;" filled="f" stroked="f" strokeweight=".5pt">
                <v:textbox>
                  <w:txbxContent>
                    <w:p w:rsidR="00C34C2B" w:rsidRPr="001B1B63" w:rsidRDefault="00680749" w:rsidP="001B1B63">
                      <w:pPr>
                        <w:spacing w:line="260" w:lineRule="exact"/>
                        <w:jc w:val="left"/>
                        <w:rPr>
                          <w:rFonts w:ascii="Meiryo UI" w:eastAsia="Meiryo UI" w:hAnsi="Meiryo UI" w:cs="Meiryo UI"/>
                          <w:szCs w:val="21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【</w:t>
                      </w:r>
                      <w:r w:rsidR="00C34C2B" w:rsidRPr="00680749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問合せ先</w:t>
                      </w: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】</w:t>
                      </w:r>
                      <w:r w:rsidR="001B1B63" w:rsidRPr="001B1B6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：</w:t>
                      </w:r>
                      <w:r w:rsidR="00C34C2B" w:rsidRPr="001B1B6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熊本地震被災文化財建造物復旧支援委員会事務局</w:t>
                      </w:r>
                    </w:p>
                    <w:p w:rsidR="00C34C2B" w:rsidRPr="001B1B63" w:rsidRDefault="00C34C2B" w:rsidP="001B1B63">
                      <w:pPr>
                        <w:spacing w:line="260" w:lineRule="exact"/>
                        <w:ind w:firstLineChars="100" w:firstLine="180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B1B63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■日本建築士会連合会　担当：秦　TEL</w:t>
                      </w:r>
                      <w:r w:rsidR="009E02F5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 </w:t>
                      </w:r>
                      <w:r w:rsidRPr="001B1B63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03-3456-2061　■熊本県建築士会　担当：芳井</w:t>
                      </w:r>
                      <w:r w:rsidR="009E02F5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 TEL 096-383-</w:t>
                      </w:r>
                      <w:r w:rsidR="009E02F5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3200</w:t>
                      </w:r>
                      <w:r w:rsidRPr="001B1B63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TEL096-383-3200</w:t>
                      </w:r>
                    </w:p>
                  </w:txbxContent>
                </v:textbox>
              </v:shape>
            </w:pict>
          </mc:Fallback>
        </mc:AlternateContent>
      </w:r>
      <w:r w:rsidR="00680749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EE093A" wp14:editId="0CE4F886">
                <wp:simplePos x="0" y="0"/>
                <wp:positionH relativeFrom="column">
                  <wp:posOffset>3810</wp:posOffset>
                </wp:positionH>
                <wp:positionV relativeFrom="paragraph">
                  <wp:posOffset>248285</wp:posOffset>
                </wp:positionV>
                <wp:extent cx="6180455" cy="0"/>
                <wp:effectExtent l="0" t="0" r="1079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45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8476B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9.55pt" to="48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3V7QEAAAwEAAAOAAAAZHJzL2Uyb0RvYy54bWysU0uOEzEQ3SNxB8t70t0DmYxa6cxiRsMG&#10;QcTnAB53ObHkn2yT7mzDmgvAIViANEsOk8Vcg7I76YwACYHYuLvseq/qPZfnl71WZAM+SGsaWk1K&#10;SsBw20qzaui7tzdPLigJkZmWKWugoVsI9HLx+NG8czWc2bVVLXiCJCbUnWvoOkZXF0Xga9AsTKwD&#10;g4fCes0ihn5VtJ51yK5VcVaW50Vnfeu85RAC7l4Ph3SR+YUAHl8JESAS1VDsLebV5/U2rcVizuqV&#10;Z24t+aEN9g9daCYNFh2prllk5L2Xv1Bpyb0NVsQJt7qwQkgOWQOqqcqf1LxZMwdZC5oT3GhT+H+0&#10;/OVm6YlsGzqjxDCNV3T/+dv93af97uv+w8f97st+953Mkk+dCzWmX5mlP0TBLX0S3Quv0xflkD57&#10;ux29hT4Sjpvn1UX5bDqlhB/PihPQ+RCfg9Uk/TRUSZNks5ptXoSIxTD1mJK2lSFdQ59Ws2nOClbJ&#10;9kYqlc7y5MCV8mTD8M5jX6XekeBBFkbK4GZSNGjIf3GrYKB/DQI9wa6roUCaxhMn4xxMPPIqg9kJ&#10;JrCDEVj+GXjIT1DIk/o34BGRK1sTR7CWxvrfVT9ZIYb8owOD7mTBrW23+XazNThy2bnD80gz/TDO&#10;8NMjXvwAAAD//wMAUEsDBBQABgAIAAAAIQAEWNpU3AAAAAYBAAAPAAAAZHJzL2Rvd25yZXYueG1s&#10;TI7NSsNAFIX3gu8wXMGN2EmMVhNzU0QUKUil1U1308w1CWbuhJlpk769Iy50eX445ysXk+nFgZzv&#10;LCOkswQEcW11xw3Cx/vz5R0IHxRr1VsmhCN5WFSnJ6UqtB15TYdNaEQcYV8ohDaEoZDS1y0Z5Wd2&#10;II7Zp3VGhShdI7VTYxw3vbxKkrk0quP40KqBHluqvzZ7g3Dz9PKarlY+eRvlNruWx+XF2m0Rz8+m&#10;h3sQgabwV4Yf/IgOVWTa2T1rL3qEeewhZHkKIqb5bZaD2P0asirlf/zqGwAA//8DAFBLAQItABQA&#10;BgAIAAAAIQC2gziS/gAAAOEBAAATAAAAAAAAAAAAAAAAAAAAAABbQ29udGVudF9UeXBlc10ueG1s&#10;UEsBAi0AFAAGAAgAAAAhADj9If/WAAAAlAEAAAsAAAAAAAAAAAAAAAAALwEAAF9yZWxzLy5yZWxz&#10;UEsBAi0AFAAGAAgAAAAhACYVXdXtAQAADAQAAA4AAAAAAAAAAAAAAAAALgIAAGRycy9lMm9Eb2Mu&#10;eG1sUEsBAi0AFAAGAAgAAAAhAARY2lTcAAAABgEAAA8AAAAAAAAAAAAAAAAARwQAAGRycy9kb3du&#10;cmV2LnhtbFBLBQYAAAAABAAEAPMAAABQBQAAAAA=&#10;" strokecolor="black [3213]" strokeweight=".25pt">
                <v:stroke joinstyle="miter"/>
              </v:line>
            </w:pict>
          </mc:Fallback>
        </mc:AlternateContent>
      </w:r>
      <w:r w:rsidR="00540FEE" w:rsidRPr="00E10524">
        <w:rPr>
          <w:rFonts w:ascii="HG丸ｺﾞｼｯｸM-PRO" w:eastAsia="HG丸ｺﾞｼｯｸM-PRO" w:hAnsi="HG丸ｺﾞｼｯｸM-PRO" w:hint="eastAsia"/>
          <w:sz w:val="18"/>
          <w:szCs w:val="18"/>
        </w:rPr>
        <w:tab/>
        <w:t>後藤　治</w:t>
      </w:r>
      <w:r w:rsidR="00540FEE" w:rsidRPr="00E10524">
        <w:rPr>
          <w:rFonts w:ascii="HG丸ｺﾞｼｯｸM-PRO" w:eastAsia="HG丸ｺﾞｼｯｸM-PRO" w:hAnsi="HG丸ｺﾞｼｯｸM-PRO" w:hint="eastAsia"/>
          <w:sz w:val="16"/>
          <w:szCs w:val="16"/>
        </w:rPr>
        <w:t>（復旧支援委員会委員長・工学院大学）</w:t>
      </w:r>
    </w:p>
    <w:p w:rsidR="00372EE7" w:rsidRDefault="00372EE7" w:rsidP="004B5E81">
      <w:pPr>
        <w:tabs>
          <w:tab w:val="left" w:pos="3402"/>
        </w:tabs>
        <w:spacing w:line="280" w:lineRule="exact"/>
        <w:ind w:firstLineChars="270" w:firstLine="432"/>
        <w:rPr>
          <w:rFonts w:ascii="HG丸ｺﾞｼｯｸM-PRO" w:eastAsia="HG丸ｺﾞｼｯｸM-PRO" w:hAnsi="HG丸ｺﾞｼｯｸM-PRO"/>
          <w:sz w:val="16"/>
          <w:szCs w:val="16"/>
        </w:rPr>
      </w:pPr>
    </w:p>
    <w:p w:rsidR="00372EE7" w:rsidRPr="004119AD" w:rsidRDefault="00372EE7" w:rsidP="00372EE7">
      <w:pPr>
        <w:tabs>
          <w:tab w:val="left" w:pos="3402"/>
        </w:tabs>
        <w:spacing w:line="280" w:lineRule="exact"/>
        <w:rPr>
          <w:rFonts w:ascii="HG丸ｺﾞｼｯｸM-PRO" w:eastAsia="HG丸ｺﾞｼｯｸM-PRO" w:hAnsi="HG丸ｺﾞｼｯｸM-PRO"/>
          <w:sz w:val="22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31C9F" wp14:editId="689DE849">
                <wp:simplePos x="0" y="0"/>
                <wp:positionH relativeFrom="column">
                  <wp:posOffset>-5715</wp:posOffset>
                </wp:positionH>
                <wp:positionV relativeFrom="paragraph">
                  <wp:posOffset>-164465</wp:posOffset>
                </wp:positionV>
                <wp:extent cx="3543300" cy="314325"/>
                <wp:effectExtent l="0" t="0" r="38100" b="2857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14325"/>
                        </a:xfrm>
                        <a:prstGeom prst="homePlate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EE7" w:rsidRPr="00E26D4F" w:rsidRDefault="00372EE7" w:rsidP="00372EE7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4"/>
                              </w:rPr>
                            </w:pPr>
                            <w:r w:rsidRPr="00CB71E1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4"/>
                              </w:rPr>
                              <w:t xml:space="preserve">　</w:t>
                            </w:r>
                            <w:r w:rsidRPr="00CB71E1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2"/>
                              </w:rPr>
                              <w:t>～</w:t>
                            </w:r>
                            <w:r w:rsidRPr="00CB71E1"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2"/>
                              </w:rPr>
                              <w:t>この面をＦＡＸ</w:t>
                            </w:r>
                            <w:r w:rsidRPr="00C23C7B"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0"/>
                              </w:rPr>
                              <w:t>または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D0D0D" w:themeColor="text1" w:themeTint="F2"/>
                                <w:sz w:val="22"/>
                              </w:rPr>
                              <w:t>メール</w:t>
                            </w:r>
                            <w:r w:rsidRPr="00CB71E1">
                              <w:rPr>
                                <w:rFonts w:ascii="HGP明朝E" w:eastAsia="HGP明朝E" w:hAnsi="HGP明朝E"/>
                                <w:color w:val="0D0D0D" w:themeColor="text1" w:themeTint="F2"/>
                                <w:sz w:val="22"/>
                              </w:rPr>
                              <w:t>してください～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31C9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" o:spid="_x0000_s1031" type="#_x0000_t15" style="position:absolute;left:0;text-align:left;margin-left:-.45pt;margin-top:-12.95pt;width:279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fYsQIAAEwFAAAOAAAAZHJzL2Uyb0RvYy54bWysVMlu2zAQvRfoPxC8N5K3LEbswLGRokCa&#10;GHCKnGmKsghwK0lbSo71VwS99DcK9G/8Ix2ScuI0PRXVgZqNs7yZ4flFIwXaMOu4ViPcOcoxYorq&#10;gqvVCH+5u/pwipHzRBVEaMVG+IE5fDF+/+68NkPW1ZUWBbMInCg3rM0IV96bYZY5WjFJ3JE2TIGy&#10;1FYSD6xdZYUlNXiXIuvm+XFWa1sYqylzDqSzpMTj6L8sGfW3ZemYR2KEITcfTxvPZTiz8TkZriwx&#10;FadtGuQfspCEKwj67GpGPEFry9+4kpxa7XTpj6iWmS5LTlmsAarp5H9Us6iIYbEWAMeZZ5jc/3NL&#10;bzZzi3gBvethpIiEHu2233fbX7vtj932KRDffiJQAlK1cUO4sDBz23IOyFB2U1oZ/lAQaiK6D8/o&#10;ssYjCsLeoN/r5dAECrpep9/rDoLT7OW2sc5/ZFqiQECNWrK5ID5AQIZkc+18st/bBbHTghdXXIjI&#10;2NVyKizaEGj34PLscjaId8VaftZFEvdz+FLfQQzTkcTHezHk45KbmNsr/0KhGpA6ywehDALzWkJ+&#10;QEoDCDq1woiIFSwC9TYGfnW7dZvi5flJPo15hICHRYTqZsRVyS6qUrqSe9gVweUIn4Zs97eFCrWz&#10;OO0tRqFTqTeB8s2yiT2OgAfJUhcP0Her00I4Q684hL0mzs+JhQ2A+mCr/S0cpdBQtG4pjCptH/8m&#10;D/ahafYRoxo2CgD5uiaWYSQ+KRjZs06/H1YwMv3BSRcYe6hZHmrUWk41dLED74ehkQz2XuzJ0mp5&#10;D8s/CVFBRRSF2An6lpn6tOnwfFA2mUQzWDtD/LVaGBqcB+QC4HfNPbGmHTwPI3uj99v3ZvSSbbip&#10;9GTtdcnjXL7gCoMTGFjZOELt8xLehEM+Wr08guPfAAAA//8DAFBLAwQUAAYACAAAACEA6PVGR+IA&#10;AAAIAQAADwAAAGRycy9kb3ducmV2LnhtbEyPzU7DMBCE70i8g7VIXFDrNCgFQpwKVeKnFxApHLi5&#10;8ZKExutgu23g6VlOcNpdzWj2m2Ix2l7s0YfOkYLZNAGBVDvTUaPgZX07uQQRoiaje0eo4AsDLMrj&#10;o0Lnxh3oGfdVbASHUMi1gjbGIZcy1C1aHaZuQGLt3XmrI5++kcbrA4fbXqZJMpdWd8QfWj3gssV6&#10;W+2sgubDvFl//7D+fK0eV3ffZ9vlU5oodXoy3lyDiDjGPzP84jM6lMy0cTsyQfQKJlds5JFmvLCe&#10;ZRczEBsF6fkcZFnI/wXKHwAAAP//AwBQSwECLQAUAAYACAAAACEAtoM4kv4AAADhAQAAEwAAAAAA&#10;AAAAAAAAAAAAAAAAW0NvbnRlbnRfVHlwZXNdLnhtbFBLAQItABQABgAIAAAAIQA4/SH/1gAAAJQB&#10;AAALAAAAAAAAAAAAAAAAAC8BAABfcmVscy8ucmVsc1BLAQItABQABgAIAAAAIQCjGzfYsQIAAEwF&#10;AAAOAAAAAAAAAAAAAAAAAC4CAABkcnMvZTJvRG9jLnhtbFBLAQItABQABgAIAAAAIQDo9UZH4gAA&#10;AAgBAAAPAAAAAAAAAAAAAAAAAAsFAABkcnMvZG93bnJldi54bWxQSwUGAAAAAAQABADzAAAAGgYA&#10;AAAA&#10;" adj="20642" fillcolor="#bdd7ee" strokecolor="#0070c0" strokeweight="1.5pt">
                <v:textbox>
                  <w:txbxContent>
                    <w:p w:rsidR="00372EE7" w:rsidRPr="00E26D4F" w:rsidRDefault="00372EE7" w:rsidP="00372EE7">
                      <w:pPr>
                        <w:jc w:val="left"/>
                        <w:rPr>
                          <w:rFonts w:ascii="HGP明朝E" w:eastAsia="HGP明朝E" w:hAnsi="HGP明朝E"/>
                          <w:color w:val="0D0D0D" w:themeColor="text1" w:themeTint="F2"/>
                          <w:sz w:val="24"/>
                        </w:rPr>
                      </w:pPr>
                      <w:r w:rsidRPr="00CB71E1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4"/>
                        </w:rPr>
                        <w:t xml:space="preserve">　</w:t>
                      </w:r>
                      <w:r w:rsidRPr="00CB71E1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2"/>
                        </w:rPr>
                        <w:t>～</w:t>
                      </w:r>
                      <w:r w:rsidRPr="00CB71E1">
                        <w:rPr>
                          <w:rFonts w:ascii="HGP明朝E" w:eastAsia="HGP明朝E" w:hAnsi="HGP明朝E"/>
                          <w:color w:val="0D0D0D" w:themeColor="text1" w:themeTint="F2"/>
                          <w:sz w:val="22"/>
                        </w:rPr>
                        <w:t>この面をＦＡＸ</w:t>
                      </w:r>
                      <w:r w:rsidRPr="00C23C7B"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0"/>
                        </w:rPr>
                        <w:t>または</w:t>
                      </w:r>
                      <w:r>
                        <w:rPr>
                          <w:rFonts w:ascii="HGP明朝E" w:eastAsia="HGP明朝E" w:hAnsi="HGP明朝E" w:hint="eastAsia"/>
                          <w:color w:val="0D0D0D" w:themeColor="text1" w:themeTint="F2"/>
                          <w:sz w:val="22"/>
                        </w:rPr>
                        <w:t>メール</w:t>
                      </w:r>
                      <w:r w:rsidRPr="00CB71E1">
                        <w:rPr>
                          <w:rFonts w:ascii="HGP明朝E" w:eastAsia="HGP明朝E" w:hAnsi="HGP明朝E"/>
                          <w:color w:val="0D0D0D" w:themeColor="text1" w:themeTint="F2"/>
                          <w:sz w:val="22"/>
                        </w:rPr>
                        <w:t>してください～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  <w:szCs w:val="16"/>
        </w:rPr>
        <w:t xml:space="preserve">　　　　　　　　</w:t>
      </w:r>
    </w:p>
    <w:p w:rsidR="00372EE7" w:rsidRDefault="00372EE7" w:rsidP="00372EE7">
      <w:pPr>
        <w:tabs>
          <w:tab w:val="left" w:pos="3402"/>
        </w:tabs>
        <w:spacing w:before="120" w:line="280" w:lineRule="exact"/>
        <w:rPr>
          <w:rFonts w:ascii="HG丸ｺﾞｼｯｸM-PRO" w:eastAsia="HG丸ｺﾞｼｯｸM-PRO" w:hAnsi="HG丸ｺﾞｼｯｸM-PRO"/>
          <w:szCs w:val="16"/>
        </w:rPr>
      </w:pPr>
      <w:r w:rsidRPr="004119AD">
        <w:rPr>
          <w:rFonts w:ascii="HG丸ｺﾞｼｯｸM-PRO" w:eastAsia="HG丸ｺﾞｼｯｸM-PRO" w:hAnsi="HG丸ｺﾞｼｯｸM-PRO" w:hint="eastAsia"/>
          <w:color w:val="00B0F0"/>
          <w:szCs w:val="16"/>
        </w:rPr>
        <w:t>■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 対　　象　　どなたでもご参加いただけます（参加費等無料）</w:t>
      </w:r>
    </w:p>
    <w:p w:rsidR="00372EE7" w:rsidRDefault="00372EE7" w:rsidP="00372EE7">
      <w:pPr>
        <w:tabs>
          <w:tab w:val="left" w:pos="3402"/>
        </w:tabs>
        <w:spacing w:before="120" w:line="280" w:lineRule="exact"/>
        <w:rPr>
          <w:rFonts w:ascii="HG丸ｺﾞｼｯｸM-PRO" w:eastAsia="HG丸ｺﾞｼｯｸM-PRO" w:hAnsi="HG丸ｺﾞｼｯｸM-PRO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color w:val="00B0F0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52159" wp14:editId="4D3D0B3A">
                <wp:simplePos x="0" y="0"/>
                <wp:positionH relativeFrom="column">
                  <wp:posOffset>2366010</wp:posOffset>
                </wp:positionH>
                <wp:positionV relativeFrom="paragraph">
                  <wp:posOffset>41910</wp:posOffset>
                </wp:positionV>
                <wp:extent cx="3962400" cy="4381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2EE7" w:rsidRPr="000C6003" w:rsidRDefault="00372EE7" w:rsidP="00372EE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</w:pP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※ お申し込み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の時点で受付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完了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となります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  <w:p w:rsidR="00372EE7" w:rsidRPr="001D0F18" w:rsidRDefault="00372EE7" w:rsidP="00372EE7">
                            <w:pPr>
                              <w:spacing w:line="240" w:lineRule="exact"/>
                              <w:ind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D0D0D" w:themeColor="text1" w:themeTint="F2"/>
                                <w:sz w:val="20"/>
                                <w:szCs w:val="16"/>
                              </w:rPr>
                            </w:pP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定員に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達し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、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ご参加</w:t>
                            </w:r>
                            <w:r w:rsidRPr="00CB71E1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0"/>
                                <w:szCs w:val="16"/>
                                <w:u w:val="wavyHeavy" w:color="FF0000"/>
                              </w:rPr>
                              <w:t>で</w:t>
                            </w:r>
                            <w:r w:rsidRPr="00CB71E1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  <w:u w:val="wavyHeavy" w:color="FF0000"/>
                              </w:rPr>
                              <w:t>きない場合のみ</w:t>
                            </w:r>
                            <w:r w:rsidRPr="000C6003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0"/>
                                <w:szCs w:val="16"/>
                              </w:rPr>
                              <w:t>ご連絡いたします。</w:t>
                            </w:r>
                          </w:p>
                          <w:p w:rsidR="00372EE7" w:rsidRPr="00071417" w:rsidRDefault="00372EE7" w:rsidP="00372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52159" id="角丸四角形 5" o:spid="_x0000_s1032" style="position:absolute;left:0;text-align:left;margin-left:186.3pt;margin-top:3.3pt;width:312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KXjwIAAOQEAAAOAAAAZHJzL2Uyb0RvYy54bWysVM1uEzEQviPxDpbvdDdp0p+omyq0CkKq&#10;2ooW9ex4vVlLtsfYTnbLY3DtjQuv0AtvQyUeg7F3k4bCCZGDM+OZzHi++b6cnLZakbVwXoIp6GAv&#10;p0QYDqU0y4J+vJ2/OaLEB2ZKpsCIgt4LT0+nr1+dNHYihlCDKoUjWMT4SWMLWodgJ1nmeS0083tg&#10;hcFgBU6zgK5bZqVjDVbXKhvm+UHWgCutAy68x9vzLkinqX5VCR6uqsqLQFRB8W0hnS6di3hm0xM2&#10;WTpma8n7Z7B/eIVm0mDTbalzFhhZOflHKS25Aw9V2OOgM6gqyUWaAacZ5C+muamZFWkWBMfbLUz+&#10;/5Xll+trR2RZ0DElhmlc0c9vX348Pj49PKDx9P0rGUeQGusnmHtjr13veTTjxG3ldPzGWUibgL3f&#10;AivaQDhe7h8fDEc54s8xNto/GowT8tnzr63z4Z0ATaJRUAcrU37A7SVQ2frCB2yL+Zu82NHAXCqV&#10;NqgMabDN4BCn4Ax5VCkW0NQWJ/NmSQlTSyQoDy5V9KBkGX8d63i3XJwpR9YskiR/m883r/stLbY+&#10;Z77u8lKoo4+WATmspC7oUR4/8RrfqkysLhIL+wEijB1w0Qrtok3YH2wgXkB5j/tw0BHVWz6X2PaC&#10;+XDNHDITMUS1hSs8KgU4M/QWJTW4z3+7j/lIGIxS0iDTEZBPK+YEJeq9QSodD0ajKI3kjMaHQ3Tc&#10;bmSxGzErfQaI0wB1bXkyY35QG7NyoO9QlLPYFUPMcOzdQd87Z6FTIMqai9kspaEcLAsX5sbyWDwi&#10;FwG/be+Ysz0rAvLpEjaqYJMXvOhyO2bMVgEqmUgTke5wxa1EB6WU9tPLPmp1109Zz39O018AAAD/&#10;/wMAUEsDBBQABgAIAAAAIQBRtsZB3wAAAAgBAAAPAAAAZHJzL2Rvd25yZXYueG1sTI9LT8MwEITv&#10;SPwHa5G4IOpQREpCNhUqj544UDhwdGOTRI3XwXYe8OvZnuC0u5rR7DfFeradGI0PrSOEq0UCwlDl&#10;dEs1wvvb0+UtiBAVadU5MgjfJsC6PD0pVK7dRK9m3MVacAiFXCE0Mfa5lKFqjFVh4XpDrH06b1Xk&#10;09dSezVxuO3kMklSaVVL/KFRvdk0pjrsBovw+Dz5w8/Dy+bDT19eu/GCsu2AeH4239+BiGaOf2Y4&#10;4jM6lMy0dwPpIDqE69UyZStCyoP1LDsue4TVTQqyLOT/AuUvAAAA//8DAFBLAQItABQABgAIAAAA&#10;IQC2gziS/gAAAOEBAAATAAAAAAAAAAAAAAAAAAAAAABbQ29udGVudF9UeXBlc10ueG1sUEsBAi0A&#10;FAAGAAgAAAAhADj9If/WAAAAlAEAAAsAAAAAAAAAAAAAAAAALwEAAF9yZWxzLy5yZWxzUEsBAi0A&#10;FAAGAAgAAAAhANMpYpePAgAA5AQAAA4AAAAAAAAAAAAAAAAALgIAAGRycy9lMm9Eb2MueG1sUEsB&#10;Ai0AFAAGAAgAAAAhAFG2xkHfAAAACAEAAA8AAAAAAAAAAAAAAAAA6QQAAGRycy9kb3ducmV2Lnht&#10;bFBLBQYAAAAABAAEAPMAAAD1BQAAAAA=&#10;" filled="f" strokecolor="#00b0f0" strokeweight=".25pt">
                <v:stroke joinstyle="miter"/>
                <v:textbox>
                  <w:txbxContent>
                    <w:p w:rsidR="00372EE7" w:rsidRPr="000C6003" w:rsidRDefault="00372EE7" w:rsidP="00372EE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</w:pP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※ お申し込み</w:t>
                      </w: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の時点で受付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完了</w:t>
                      </w: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となります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。</w:t>
                      </w:r>
                    </w:p>
                    <w:p w:rsidR="00372EE7" w:rsidRPr="001D0F18" w:rsidRDefault="00372EE7" w:rsidP="00372EE7">
                      <w:pPr>
                        <w:spacing w:line="240" w:lineRule="exact"/>
                        <w:ind w:firstLine="3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D0D0D" w:themeColor="text1" w:themeTint="F2"/>
                          <w:sz w:val="20"/>
                          <w:szCs w:val="16"/>
                        </w:rPr>
                      </w:pP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定員に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達し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、</w:t>
                      </w:r>
                      <w:r w:rsidRPr="000C60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</w:rPr>
                        <w:t>ご参加</w:t>
                      </w:r>
                      <w:r w:rsidRPr="00CB71E1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0"/>
                          <w:szCs w:val="16"/>
                          <w:u w:val="wavyHeavy" w:color="FF0000"/>
                        </w:rPr>
                        <w:t>で</w:t>
                      </w:r>
                      <w:r w:rsidRPr="00CB71E1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  <w:u w:val="wavyHeavy" w:color="FF0000"/>
                        </w:rPr>
                        <w:t>きない場合のみ</w:t>
                      </w:r>
                      <w:r w:rsidRPr="000C6003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0"/>
                          <w:szCs w:val="16"/>
                        </w:rPr>
                        <w:t>ご連絡いたします。</w:t>
                      </w:r>
                    </w:p>
                    <w:p w:rsidR="00372EE7" w:rsidRPr="00071417" w:rsidRDefault="00372EE7" w:rsidP="00372EE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119AD">
        <w:rPr>
          <w:rFonts w:ascii="HG丸ｺﾞｼｯｸM-PRO" w:eastAsia="HG丸ｺﾞｼｯｸM-PRO" w:hAnsi="HG丸ｺﾞｼｯｸM-PRO" w:hint="eastAsia"/>
          <w:color w:val="00B0F0"/>
          <w:szCs w:val="16"/>
        </w:rPr>
        <w:t>■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 募集定員　　</w:t>
      </w:r>
      <w:r>
        <w:rPr>
          <w:rFonts w:ascii="ＭＳ ゴシック" w:eastAsia="ＭＳ ゴシック" w:hAnsi="ＭＳ ゴシック" w:hint="eastAsia"/>
          <w:color w:val="00B0F0"/>
          <w:szCs w:val="16"/>
        </w:rPr>
        <w:t>❍</w:t>
      </w:r>
      <w:r>
        <w:rPr>
          <w:rFonts w:ascii="HG丸ｺﾞｼｯｸM-PRO" w:eastAsia="HG丸ｺﾞｼｯｸM-PRO" w:hAnsi="HG丸ｺﾞｼｯｸM-PRO" w:hint="eastAsia"/>
          <w:szCs w:val="16"/>
        </w:rPr>
        <w:t>見学会　　３０名</w:t>
      </w:r>
    </w:p>
    <w:p w:rsidR="00372EE7" w:rsidRDefault="00372EE7" w:rsidP="00372EE7">
      <w:pPr>
        <w:tabs>
          <w:tab w:val="left" w:pos="3402"/>
        </w:tabs>
        <w:spacing w:before="60" w:line="280" w:lineRule="exact"/>
        <w:ind w:firstLine="1575"/>
        <w:rPr>
          <w:rFonts w:ascii="HG丸ｺﾞｼｯｸM-PRO" w:eastAsia="HG丸ｺﾞｼｯｸM-PRO" w:hAnsi="HG丸ｺﾞｼｯｸM-PRO"/>
          <w:szCs w:val="16"/>
        </w:rPr>
      </w:pPr>
      <w:r>
        <w:rPr>
          <w:rFonts w:ascii="ＭＳ ゴシック" w:eastAsia="ＭＳ ゴシック" w:hAnsi="ＭＳ ゴシック" w:hint="eastAsia"/>
          <w:color w:val="00B0F0"/>
          <w:szCs w:val="16"/>
        </w:rPr>
        <w:t>❍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報告会　２００名　　　</w:t>
      </w:r>
    </w:p>
    <w:p w:rsidR="00372EE7" w:rsidRPr="001D0F18" w:rsidRDefault="00372EE7" w:rsidP="00372EE7">
      <w:pPr>
        <w:tabs>
          <w:tab w:val="left" w:pos="3402"/>
        </w:tabs>
        <w:spacing w:before="240" w:line="280" w:lineRule="exact"/>
        <w:rPr>
          <w:rFonts w:ascii="HG丸ｺﾞｼｯｸM-PRO" w:eastAsia="HG丸ｺﾞｼｯｸM-PRO" w:hAnsi="HG丸ｺﾞｼｯｸM-PRO"/>
          <w:sz w:val="22"/>
          <w:szCs w:val="16"/>
        </w:rPr>
      </w:pPr>
      <w:r w:rsidRPr="004119AD">
        <w:rPr>
          <w:rFonts w:ascii="HG丸ｺﾞｼｯｸM-PRO" w:eastAsia="HG丸ｺﾞｼｯｸM-PRO" w:hAnsi="HG丸ｺﾞｼｯｸM-PRO" w:hint="eastAsia"/>
          <w:color w:val="00B0F0"/>
          <w:szCs w:val="16"/>
        </w:rPr>
        <w:t>■</w:t>
      </w:r>
      <w:r>
        <w:rPr>
          <w:rFonts w:ascii="HG丸ｺﾞｼｯｸM-PRO" w:eastAsia="HG丸ｺﾞｼｯｸM-PRO" w:hAnsi="HG丸ｺﾞｼｯｸM-PRO" w:hint="eastAsia"/>
          <w:szCs w:val="16"/>
        </w:rPr>
        <w:t xml:space="preserve"> 申込方法　　</w:t>
      </w:r>
      <w:r w:rsidRPr="001D0F18">
        <w:rPr>
          <w:rFonts w:ascii="HG丸ｺﾞｼｯｸM-PRO" w:eastAsia="HG丸ｺﾞｼｯｸM-PRO" w:hAnsi="HG丸ｺﾞｼｯｸM-PRO" w:hint="eastAsia"/>
          <w:sz w:val="22"/>
          <w:szCs w:val="16"/>
        </w:rPr>
        <w:t>下記申込書にご記入の上、</w:t>
      </w:r>
      <w:r w:rsidRPr="001D0F18">
        <w:rPr>
          <w:rFonts w:eastAsia="HG丸ｺﾞｼｯｸM-PRO"/>
          <w:b/>
          <w:sz w:val="32"/>
          <w:szCs w:val="16"/>
        </w:rPr>
        <w:t>FAX</w:t>
      </w:r>
      <w:r w:rsidRPr="001D0F18">
        <w:rPr>
          <w:rFonts w:ascii="HG丸ｺﾞｼｯｸM-PRO" w:eastAsia="HG丸ｺﾞｼｯｸM-PRO" w:hAnsi="HG丸ｺﾞｼｯｸM-PRO" w:hint="eastAsia"/>
          <w:sz w:val="22"/>
          <w:szCs w:val="16"/>
        </w:rPr>
        <w:t>または</w:t>
      </w:r>
      <w:r w:rsidRPr="000C6003">
        <w:rPr>
          <w:rFonts w:eastAsia="HG丸ｺﾞｼｯｸM-PRO"/>
          <w:b/>
          <w:sz w:val="22"/>
          <w:szCs w:val="16"/>
        </w:rPr>
        <w:t>E-mail</w:t>
      </w:r>
      <w:r>
        <w:rPr>
          <w:rFonts w:ascii="HG丸ｺﾞｼｯｸM-PRO" w:eastAsia="HG丸ｺﾞｼｯｸM-PRO" w:hAnsi="HG丸ｺﾞｼｯｸM-PRO" w:hint="eastAsia"/>
          <w:sz w:val="22"/>
          <w:szCs w:val="16"/>
        </w:rPr>
        <w:t>にて</w:t>
      </w:r>
      <w:r w:rsidRPr="001D0F18">
        <w:rPr>
          <w:rFonts w:ascii="HG丸ｺﾞｼｯｸM-PRO" w:eastAsia="HG丸ｺﾞｼｯｸM-PRO" w:hAnsi="HG丸ｺﾞｼｯｸM-PRO" w:hint="eastAsia"/>
          <w:sz w:val="22"/>
          <w:szCs w:val="16"/>
        </w:rPr>
        <w:t>お申込みください。</w:t>
      </w:r>
    </w:p>
    <w:tbl>
      <w:tblPr>
        <w:tblpPr w:leftFromText="142" w:rightFromText="142" w:vertAnchor="page" w:horzAnchor="margin" w:tblpY="3046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446"/>
        <w:gridCol w:w="2891"/>
        <w:gridCol w:w="936"/>
        <w:gridCol w:w="1673"/>
        <w:gridCol w:w="2438"/>
      </w:tblGrid>
      <w:tr w:rsidR="00372EE7" w:rsidRPr="00482DBA" w:rsidTr="00F23C88">
        <w:trPr>
          <w:trHeight w:val="681"/>
        </w:trPr>
        <w:tc>
          <w:tcPr>
            <w:tcW w:w="59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372EE7" w:rsidRPr="00F73447" w:rsidRDefault="00372EE7" w:rsidP="00F23C88">
            <w:pPr>
              <w:snapToGrid w:val="0"/>
              <w:jc w:val="center"/>
              <w:rPr>
                <w:rFonts w:ascii="HGP明朝E" w:eastAsia="HGP明朝E" w:hAnsi="HGP明朝E"/>
                <w:sz w:val="24"/>
                <w:szCs w:val="26"/>
              </w:rPr>
            </w:pPr>
            <w:r w:rsidRPr="00F73447">
              <w:rPr>
                <w:rFonts w:ascii="HGP明朝E" w:eastAsia="HGP明朝E" w:hAnsi="HGP明朝E" w:hint="eastAsia"/>
                <w:sz w:val="24"/>
                <w:szCs w:val="26"/>
              </w:rPr>
              <w:t>熊本地震文化財ドクター第三次調査</w:t>
            </w:r>
          </w:p>
          <w:p w:rsidR="00372EE7" w:rsidRPr="005C17A6" w:rsidRDefault="00372EE7" w:rsidP="00F23C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3447">
              <w:rPr>
                <w:rFonts w:ascii="HGP明朝E" w:eastAsia="HGP明朝E" w:hAnsi="HGP明朝E" w:hint="eastAsia"/>
                <w:sz w:val="24"/>
                <w:szCs w:val="26"/>
              </w:rPr>
              <w:t>報告会・見学会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2EE7" w:rsidRPr="009051E8" w:rsidRDefault="00372EE7" w:rsidP="00F23C88">
            <w:pPr>
              <w:spacing w:afterLines="25" w:after="84"/>
              <w:rPr>
                <w:rFonts w:ascii="HGｺﾞｼｯｸM" w:eastAsia="HGｺﾞｼｯｸM" w:hAnsi="HGP明朝E"/>
                <w:b/>
                <w:sz w:val="24"/>
              </w:rPr>
            </w:pPr>
            <w:r>
              <w:rPr>
                <w:rFonts w:ascii="HGｺﾞｼｯｸM" w:eastAsia="HGｺﾞｼｯｸM" w:hAnsi="HGP明朝E" w:hint="eastAsia"/>
                <w:b/>
                <w:sz w:val="24"/>
              </w:rPr>
              <w:t xml:space="preserve">熊本県建築士会事務局 </w:t>
            </w:r>
            <w:r w:rsidRPr="009051E8">
              <w:rPr>
                <w:rFonts w:ascii="HGｺﾞｼｯｸM" w:eastAsia="HGｺﾞｼｯｸM" w:hAnsi="HGP明朝E" w:hint="eastAsia"/>
                <w:b/>
                <w:sz w:val="24"/>
              </w:rPr>
              <w:t>宛</w:t>
            </w:r>
          </w:p>
          <w:p w:rsidR="00372EE7" w:rsidRPr="00F73447" w:rsidRDefault="00372EE7" w:rsidP="00F23C88">
            <w:pPr>
              <w:spacing w:line="400" w:lineRule="exact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F73447">
              <w:rPr>
                <w:rFonts w:ascii="HGS創英角ﾎﾟｯﾌﾟ体" w:eastAsia="HGS創英角ﾎﾟｯﾌﾟ体" w:hAnsi="HGS創英角ﾎﾟｯﾌﾟ体" w:hint="eastAsia"/>
                <w:sz w:val="28"/>
              </w:rPr>
              <w:t>ＦＡＸ</w:t>
            </w:r>
          </w:p>
          <w:p w:rsidR="00372EE7" w:rsidRPr="001B61D7" w:rsidRDefault="00372EE7" w:rsidP="00F23C88">
            <w:pPr>
              <w:spacing w:afterLines="25" w:after="84" w:line="400" w:lineRule="exact"/>
              <w:rPr>
                <w:rFonts w:ascii="HGS創英角ﾎﾟｯﾌﾟ体" w:eastAsia="HGS創英角ﾎﾟｯﾌﾟ体" w:hAnsi="HGS創英角ﾎﾟｯﾌﾟ体"/>
                <w:sz w:val="24"/>
              </w:rPr>
            </w:pPr>
            <w:r w:rsidRPr="00F73447">
              <w:rPr>
                <w:rFonts w:ascii="HGS創英角ﾎﾟｯﾌﾟ体" w:eastAsia="HGS創英角ﾎﾟｯﾌﾟ体" w:hAnsi="HGS創英角ﾎﾟｯﾌﾟ体" w:hint="eastAsia"/>
                <w:sz w:val="28"/>
              </w:rPr>
              <w:t>０９６－３８３－１５４３</w:t>
            </w:r>
          </w:p>
          <w:p w:rsidR="00372EE7" w:rsidRPr="005C17A6" w:rsidRDefault="00372EE7" w:rsidP="00F23C88">
            <w:pPr>
              <w:rPr>
                <w:rFonts w:eastAsia="HG丸ｺﾞｼｯｸM-PRO"/>
                <w:b/>
                <w:sz w:val="24"/>
              </w:rPr>
            </w:pPr>
            <w:r w:rsidRPr="005C17A6">
              <w:rPr>
                <w:rFonts w:eastAsia="HG丸ｺﾞｼｯｸM-PRO"/>
                <w:b/>
                <w:sz w:val="24"/>
              </w:rPr>
              <w:t>E-mail</w:t>
            </w:r>
            <w:r w:rsidRPr="005C17A6">
              <w:rPr>
                <w:rFonts w:eastAsia="HG丸ｺﾞｼｯｸM-PRO"/>
                <w:b/>
                <w:sz w:val="24"/>
              </w:rPr>
              <w:t xml:space="preserve">　</w:t>
            </w:r>
            <w:r w:rsidRPr="005C17A6">
              <w:rPr>
                <w:rFonts w:eastAsia="HG丸ｺﾞｼｯｸM-PRO"/>
                <w:b/>
                <w:sz w:val="24"/>
              </w:rPr>
              <w:t>LEB03540@nifty.ne.jp</w:t>
            </w:r>
          </w:p>
        </w:tc>
      </w:tr>
      <w:tr w:rsidR="00372EE7" w:rsidRPr="00482DBA" w:rsidTr="00F23C88">
        <w:trPr>
          <w:trHeight w:val="1125"/>
        </w:trPr>
        <w:tc>
          <w:tcPr>
            <w:tcW w:w="59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HGP明朝E" w:eastAsia="HGP明朝E" w:hAnsi="HGP明朝E"/>
                <w:b/>
                <w:sz w:val="40"/>
                <w:szCs w:val="40"/>
              </w:rPr>
            </w:pPr>
            <w:r w:rsidRPr="00E26D4F">
              <w:rPr>
                <w:rFonts w:ascii="HGP明朝E" w:eastAsia="HGP明朝E" w:hAnsi="HGP明朝E" w:hint="eastAsia"/>
                <w:b/>
                <w:kern w:val="0"/>
                <w:sz w:val="40"/>
                <w:szCs w:val="40"/>
              </w:rPr>
              <w:t>参 加 申 込 書</w:t>
            </w:r>
          </w:p>
          <w:p w:rsidR="00372EE7" w:rsidRPr="009051E8" w:rsidRDefault="00372EE7" w:rsidP="00F23C88">
            <w:pPr>
              <w:spacing w:afterLines="25" w:after="84"/>
              <w:jc w:val="center"/>
              <w:rPr>
                <w:rFonts w:ascii="HGP明朝E" w:eastAsia="HGP明朝E" w:hAnsi="HGP明朝E"/>
                <w:b/>
                <w:sz w:val="26"/>
                <w:szCs w:val="26"/>
              </w:rPr>
            </w:pPr>
            <w:r w:rsidRPr="00F73447">
              <w:rPr>
                <w:rFonts w:ascii="HGP明朝E" w:eastAsia="HGP明朝E" w:hAnsi="HGP明朝E" w:hint="eastAsia"/>
                <w:b/>
                <w:sz w:val="24"/>
              </w:rPr>
              <w:t>申込締切</w:t>
            </w:r>
            <w:r w:rsidRPr="00E26D4F">
              <w:rPr>
                <w:rFonts w:ascii="HGP明朝E" w:eastAsia="HGP明朝E" w:hAnsi="HGP明朝E" w:hint="eastAsia"/>
                <w:b/>
                <w:sz w:val="10"/>
              </w:rPr>
              <w:t xml:space="preserve"> </w:t>
            </w:r>
            <w:r w:rsidRPr="00F73447">
              <w:rPr>
                <w:rFonts w:ascii="HGP明朝E" w:eastAsia="HGP明朝E" w:hAnsi="HGP明朝E" w:hint="eastAsia"/>
                <w:b/>
                <w:sz w:val="24"/>
              </w:rPr>
              <w:t>：</w:t>
            </w:r>
            <w:r w:rsidRPr="00E26D4F">
              <w:rPr>
                <w:rFonts w:ascii="HGP明朝E" w:eastAsia="HGP明朝E" w:hAnsi="HGP明朝E" w:hint="eastAsia"/>
                <w:b/>
                <w:sz w:val="10"/>
              </w:rPr>
              <w:t xml:space="preserve"> </w:t>
            </w:r>
            <w:r w:rsidRPr="00F73447">
              <w:rPr>
                <w:rFonts w:ascii="HGP明朝E" w:eastAsia="HGP明朝E" w:hAnsi="HGP明朝E" w:hint="eastAsia"/>
                <w:b/>
                <w:sz w:val="24"/>
              </w:rPr>
              <w:t>１１月２１日（木曜）</w:t>
            </w:r>
            <w:r>
              <w:rPr>
                <w:rFonts w:ascii="HGP明朝E" w:eastAsia="HGP明朝E" w:hAnsi="HGP明朝E" w:hint="eastAsia"/>
                <w:b/>
                <w:sz w:val="24"/>
              </w:rPr>
              <w:t>迄</w:t>
            </w:r>
          </w:p>
        </w:tc>
        <w:tc>
          <w:tcPr>
            <w:tcW w:w="41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B15A5D" w:rsidRDefault="00372EE7" w:rsidP="00F23C88">
            <w:pPr>
              <w:spacing w:afterLines="25" w:after="84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72EE7" w:rsidTr="00F23C88">
        <w:trPr>
          <w:trHeight w:val="2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  <w:r w:rsidRPr="00E26D4F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2EE7" w:rsidRPr="00E9026D" w:rsidRDefault="00372EE7" w:rsidP="00F23C88">
            <w:pPr>
              <w:jc w:val="left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18"/>
              </w:rPr>
              <w:t>フリガナ</w:t>
            </w: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2EE7" w:rsidTr="00F23C88">
        <w:trPr>
          <w:trHeight w:val="794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住　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EE7" w:rsidRPr="00E26D4F" w:rsidRDefault="00372EE7" w:rsidP="00F23C88">
            <w:pPr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連絡先℡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所　　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建築 ・ 大学 ・ 行政 ・ 学生 ・ 一般 ・ その他（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72EE7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申込区分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１．見学会のみ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２．報告会のみ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３．見学会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報告会</w:t>
            </w:r>
          </w:p>
        </w:tc>
      </w:tr>
      <w:tr w:rsidR="00372EE7" w:rsidRPr="00E9026D" w:rsidTr="00F23C88">
        <w:trPr>
          <w:trHeight w:val="2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2EE7" w:rsidRPr="00E9026D" w:rsidRDefault="00372EE7" w:rsidP="00F23C88">
            <w:pPr>
              <w:jc w:val="left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18"/>
              </w:rPr>
              <w:t>フリガナ</w:t>
            </w:r>
          </w:p>
        </w:tc>
      </w:tr>
      <w:tr w:rsidR="00372EE7" w:rsidRPr="005C17A6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2EE7" w:rsidRPr="00E26D4F" w:rsidTr="00F23C88">
        <w:trPr>
          <w:trHeight w:val="794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住　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EE7" w:rsidRPr="00E26D4F" w:rsidRDefault="00372EE7" w:rsidP="00F23C88">
            <w:pPr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連絡先℡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所　　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建築 ・ 大学 ・ 行政 ・ 学生 ・ 一般 ・ その他（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申込区分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１．見学会のみ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２．報告会のみ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３．見学会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報告会</w:t>
            </w:r>
          </w:p>
        </w:tc>
      </w:tr>
      <w:tr w:rsidR="00372EE7" w:rsidRPr="00E9026D" w:rsidTr="00F23C88">
        <w:trPr>
          <w:trHeight w:val="283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氏　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72EE7" w:rsidRPr="00E9026D" w:rsidRDefault="00372EE7" w:rsidP="00F23C88">
            <w:pPr>
              <w:jc w:val="left"/>
              <w:rPr>
                <w:rFonts w:ascii="HGｺﾞｼｯｸM" w:eastAsia="HGｺﾞｼｯｸM" w:hAnsi="ＭＳ 明朝"/>
                <w:sz w:val="20"/>
              </w:rPr>
            </w:pPr>
            <w:r>
              <w:rPr>
                <w:rFonts w:ascii="HGｺﾞｼｯｸM" w:eastAsia="HGｺﾞｼｯｸM" w:hAnsi="ＭＳ 明朝" w:hint="eastAsia"/>
                <w:sz w:val="18"/>
              </w:rPr>
              <w:t>フリガナ</w:t>
            </w:r>
          </w:p>
        </w:tc>
      </w:tr>
      <w:tr w:rsidR="00372EE7" w:rsidRPr="005C17A6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72EE7" w:rsidRPr="00E26D4F" w:rsidTr="00F23C88">
        <w:trPr>
          <w:trHeight w:val="794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住　　所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72EE7" w:rsidRPr="00E26D4F" w:rsidRDefault="00372EE7" w:rsidP="00F23C88">
            <w:pPr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Pr="005C17A6" w:rsidRDefault="00372EE7" w:rsidP="00F23C8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連絡先℡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所　　属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建築 ・ 大学 ・ 行政 ・ 学生 ・ 一般 ・ その他（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372EE7" w:rsidRPr="00E26D4F" w:rsidTr="00F23C88">
        <w:trPr>
          <w:trHeight w:val="567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2EE7" w:rsidRDefault="00372EE7" w:rsidP="00F23C8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E26D4F">
              <w:rPr>
                <w:rFonts w:ascii="ＭＳ 明朝" w:hAnsi="ＭＳ 明朝" w:hint="eastAsia"/>
                <w:kern w:val="0"/>
                <w:sz w:val="20"/>
              </w:rPr>
              <w:t>申込区分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１．見学会のみ</w:t>
            </w:r>
          </w:p>
        </w:tc>
        <w:tc>
          <w:tcPr>
            <w:tcW w:w="2609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２．報告会のみ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2EE7" w:rsidRPr="00E26D4F" w:rsidRDefault="00372EE7" w:rsidP="00F23C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26D4F">
              <w:rPr>
                <w:rFonts w:ascii="ＭＳ 明朝" w:hAnsi="ＭＳ 明朝" w:hint="eastAsia"/>
                <w:sz w:val="20"/>
                <w:szCs w:val="20"/>
              </w:rPr>
              <w:t>３．見学会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26D4F">
              <w:rPr>
                <w:rFonts w:ascii="ＭＳ 明朝" w:hAnsi="ＭＳ 明朝" w:hint="eastAsia"/>
                <w:sz w:val="20"/>
                <w:szCs w:val="20"/>
              </w:rPr>
              <w:t>報告会</w:t>
            </w:r>
          </w:p>
        </w:tc>
      </w:tr>
    </w:tbl>
    <w:p w:rsidR="00372EE7" w:rsidRDefault="00372EE7" w:rsidP="00372EE7">
      <w:pPr>
        <w:tabs>
          <w:tab w:val="left" w:pos="3402"/>
        </w:tabs>
        <w:spacing w:before="60" w:line="28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※申込欄が足りない場合はコピーしてご使用ください。</w:t>
      </w:r>
    </w:p>
    <w:p w:rsidR="00372EE7" w:rsidRPr="00372EE7" w:rsidRDefault="00372EE7" w:rsidP="00372EE7">
      <w:pPr>
        <w:tabs>
          <w:tab w:val="left" w:pos="3402"/>
        </w:tabs>
        <w:spacing w:line="28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※お申込による個人情報は、見学会および報告会に関する連絡以外には使用しません。</w:t>
      </w:r>
    </w:p>
    <w:sectPr w:rsidR="00372EE7" w:rsidRPr="00372EE7" w:rsidSect="00372EE7">
      <w:pgSz w:w="11906" w:h="16838"/>
      <w:pgMar w:top="851" w:right="1021" w:bottom="680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C8" w:rsidRDefault="007B59C8" w:rsidP="001210E7">
      <w:r>
        <w:separator/>
      </w:r>
    </w:p>
  </w:endnote>
  <w:endnote w:type="continuationSeparator" w:id="0">
    <w:p w:rsidR="007B59C8" w:rsidRDefault="007B59C8" w:rsidP="0012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C8" w:rsidRDefault="007B59C8" w:rsidP="001210E7">
      <w:r>
        <w:separator/>
      </w:r>
    </w:p>
  </w:footnote>
  <w:footnote w:type="continuationSeparator" w:id="0">
    <w:p w:rsidR="007B59C8" w:rsidRDefault="007B59C8" w:rsidP="0012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35DF"/>
    <w:multiLevelType w:val="hybridMultilevel"/>
    <w:tmpl w:val="3E48D37C"/>
    <w:lvl w:ilvl="0" w:tplc="F46A36DE">
      <w:start w:val="1"/>
      <w:numFmt w:val="japaneseCounting"/>
      <w:lvlText w:val="第%1部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9D"/>
    <w:rsid w:val="00020D6C"/>
    <w:rsid w:val="00024C93"/>
    <w:rsid w:val="0003107F"/>
    <w:rsid w:val="00062644"/>
    <w:rsid w:val="00087EC7"/>
    <w:rsid w:val="00090652"/>
    <w:rsid w:val="000A48D4"/>
    <w:rsid w:val="0010317D"/>
    <w:rsid w:val="0010763B"/>
    <w:rsid w:val="00120612"/>
    <w:rsid w:val="001210E7"/>
    <w:rsid w:val="00134A20"/>
    <w:rsid w:val="0013513F"/>
    <w:rsid w:val="00136DE0"/>
    <w:rsid w:val="001760E1"/>
    <w:rsid w:val="00187FF2"/>
    <w:rsid w:val="001969A3"/>
    <w:rsid w:val="001B1B63"/>
    <w:rsid w:val="001B2887"/>
    <w:rsid w:val="001F2DE7"/>
    <w:rsid w:val="001F6616"/>
    <w:rsid w:val="00247498"/>
    <w:rsid w:val="00277737"/>
    <w:rsid w:val="002909F4"/>
    <w:rsid w:val="00292CC5"/>
    <w:rsid w:val="002A4711"/>
    <w:rsid w:val="00310625"/>
    <w:rsid w:val="003128E5"/>
    <w:rsid w:val="00313DE8"/>
    <w:rsid w:val="00340994"/>
    <w:rsid w:val="0035293C"/>
    <w:rsid w:val="00372EE7"/>
    <w:rsid w:val="00374A22"/>
    <w:rsid w:val="0038007C"/>
    <w:rsid w:val="00390C85"/>
    <w:rsid w:val="00393E69"/>
    <w:rsid w:val="003A129D"/>
    <w:rsid w:val="003A3642"/>
    <w:rsid w:val="003C102F"/>
    <w:rsid w:val="004116A5"/>
    <w:rsid w:val="00413E75"/>
    <w:rsid w:val="00421479"/>
    <w:rsid w:val="00443C98"/>
    <w:rsid w:val="00454AFE"/>
    <w:rsid w:val="004710B3"/>
    <w:rsid w:val="00494A72"/>
    <w:rsid w:val="004B5E81"/>
    <w:rsid w:val="004C50C4"/>
    <w:rsid w:val="004E5EA6"/>
    <w:rsid w:val="00512503"/>
    <w:rsid w:val="00540FEE"/>
    <w:rsid w:val="0055329E"/>
    <w:rsid w:val="00570A77"/>
    <w:rsid w:val="00572F5E"/>
    <w:rsid w:val="00576984"/>
    <w:rsid w:val="005C570A"/>
    <w:rsid w:val="00614776"/>
    <w:rsid w:val="0065271E"/>
    <w:rsid w:val="006655A2"/>
    <w:rsid w:val="006712DB"/>
    <w:rsid w:val="00680749"/>
    <w:rsid w:val="00685E00"/>
    <w:rsid w:val="006B0811"/>
    <w:rsid w:val="006B4369"/>
    <w:rsid w:val="006C1153"/>
    <w:rsid w:val="006F5AF2"/>
    <w:rsid w:val="00732CAF"/>
    <w:rsid w:val="00741FF8"/>
    <w:rsid w:val="00751793"/>
    <w:rsid w:val="007604DA"/>
    <w:rsid w:val="00765779"/>
    <w:rsid w:val="00767A7E"/>
    <w:rsid w:val="007B59C8"/>
    <w:rsid w:val="007E1748"/>
    <w:rsid w:val="007E3325"/>
    <w:rsid w:val="008005D1"/>
    <w:rsid w:val="0082663D"/>
    <w:rsid w:val="00833C23"/>
    <w:rsid w:val="008509CD"/>
    <w:rsid w:val="008746ED"/>
    <w:rsid w:val="008A4D55"/>
    <w:rsid w:val="008F3A0D"/>
    <w:rsid w:val="008F40B4"/>
    <w:rsid w:val="00906AB4"/>
    <w:rsid w:val="00934655"/>
    <w:rsid w:val="00936AE3"/>
    <w:rsid w:val="0094385B"/>
    <w:rsid w:val="00997202"/>
    <w:rsid w:val="009A7502"/>
    <w:rsid w:val="009B1EDC"/>
    <w:rsid w:val="009B6C59"/>
    <w:rsid w:val="009E02F5"/>
    <w:rsid w:val="009F62E7"/>
    <w:rsid w:val="00A2781C"/>
    <w:rsid w:val="00A44F07"/>
    <w:rsid w:val="00A46323"/>
    <w:rsid w:val="00A569DC"/>
    <w:rsid w:val="00A76171"/>
    <w:rsid w:val="00A85DBA"/>
    <w:rsid w:val="00A9537B"/>
    <w:rsid w:val="00AA686A"/>
    <w:rsid w:val="00AC0A09"/>
    <w:rsid w:val="00AE6B4E"/>
    <w:rsid w:val="00AF549D"/>
    <w:rsid w:val="00B42C05"/>
    <w:rsid w:val="00B52F17"/>
    <w:rsid w:val="00B56186"/>
    <w:rsid w:val="00B71B92"/>
    <w:rsid w:val="00B80AE6"/>
    <w:rsid w:val="00B940CA"/>
    <w:rsid w:val="00B978FA"/>
    <w:rsid w:val="00C16E8B"/>
    <w:rsid w:val="00C23248"/>
    <w:rsid w:val="00C34C2B"/>
    <w:rsid w:val="00C47E38"/>
    <w:rsid w:val="00C76CC8"/>
    <w:rsid w:val="00C934D9"/>
    <w:rsid w:val="00C93B06"/>
    <w:rsid w:val="00C965BC"/>
    <w:rsid w:val="00CB08F3"/>
    <w:rsid w:val="00CC1E11"/>
    <w:rsid w:val="00CD0997"/>
    <w:rsid w:val="00CE3814"/>
    <w:rsid w:val="00D12C52"/>
    <w:rsid w:val="00D336B9"/>
    <w:rsid w:val="00D45B93"/>
    <w:rsid w:val="00D63C21"/>
    <w:rsid w:val="00D72766"/>
    <w:rsid w:val="00D83385"/>
    <w:rsid w:val="00D97220"/>
    <w:rsid w:val="00DA188B"/>
    <w:rsid w:val="00DA2F81"/>
    <w:rsid w:val="00DB0F70"/>
    <w:rsid w:val="00DF277A"/>
    <w:rsid w:val="00DF7392"/>
    <w:rsid w:val="00E10524"/>
    <w:rsid w:val="00E501E9"/>
    <w:rsid w:val="00E637E7"/>
    <w:rsid w:val="00E8721A"/>
    <w:rsid w:val="00E90767"/>
    <w:rsid w:val="00ED44D2"/>
    <w:rsid w:val="00EE745B"/>
    <w:rsid w:val="00F04319"/>
    <w:rsid w:val="00F12817"/>
    <w:rsid w:val="00F31A5B"/>
    <w:rsid w:val="00F54BDD"/>
    <w:rsid w:val="00F54D73"/>
    <w:rsid w:val="00F65C2D"/>
    <w:rsid w:val="00F711AF"/>
    <w:rsid w:val="00F94082"/>
    <w:rsid w:val="00FD36D9"/>
    <w:rsid w:val="00FD592B"/>
    <w:rsid w:val="00FE69DE"/>
    <w:rsid w:val="00FE75AF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7C4A1F-E9B8-47B0-BA93-C411F980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1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0E7"/>
  </w:style>
  <w:style w:type="paragraph" w:styleId="a6">
    <w:name w:val="footer"/>
    <w:basedOn w:val="a"/>
    <w:link w:val="a7"/>
    <w:uiPriority w:val="99"/>
    <w:unhideWhenUsed/>
    <w:rsid w:val="0012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0E7"/>
  </w:style>
  <w:style w:type="paragraph" w:styleId="a8">
    <w:name w:val="Balloon Text"/>
    <w:basedOn w:val="a"/>
    <w:link w:val="a9"/>
    <w:uiPriority w:val="99"/>
    <w:semiHidden/>
    <w:unhideWhenUsed/>
    <w:rsid w:val="00E90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7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655A2"/>
  </w:style>
  <w:style w:type="character" w:customStyle="1" w:styleId="ab">
    <w:name w:val="日付 (文字)"/>
    <w:basedOn w:val="a0"/>
    <w:link w:val="aa"/>
    <w:uiPriority w:val="99"/>
    <w:semiHidden/>
    <w:rsid w:val="0066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4554-FD49-4609-B180-84065ED9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hata</cp:lastModifiedBy>
  <cp:revision>2</cp:revision>
  <cp:lastPrinted>2019-09-05T08:08:00Z</cp:lastPrinted>
  <dcterms:created xsi:type="dcterms:W3CDTF">2019-09-10T03:02:00Z</dcterms:created>
  <dcterms:modified xsi:type="dcterms:W3CDTF">2019-09-10T03:02:00Z</dcterms:modified>
</cp:coreProperties>
</file>